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64" w:rsidRDefault="00D00B9F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PROPUESTA DE HITO CULTURAL</w:t>
      </w:r>
    </w:p>
    <w:p w:rsidR="00F31864" w:rsidRDefault="00F31864">
      <w:pPr>
        <w:spacing w:after="0"/>
        <w:jc w:val="center"/>
        <w:rPr>
          <w:rFonts w:ascii="Arial" w:eastAsia="Arial" w:hAnsi="Arial" w:cs="Arial"/>
          <w:b/>
        </w:rPr>
      </w:pPr>
    </w:p>
    <w:p w:rsidR="00F31864" w:rsidRDefault="00D00B9F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Laboratorios de __________________ </w:t>
      </w:r>
    </w:p>
    <w:p w:rsidR="00F31864" w:rsidRDefault="00F31864">
      <w:pPr>
        <w:spacing w:after="0"/>
        <w:jc w:val="center"/>
        <w:rPr>
          <w:rFonts w:ascii="Arial" w:eastAsia="Arial" w:hAnsi="Arial" w:cs="Arial"/>
        </w:rPr>
      </w:pPr>
    </w:p>
    <w:p w:rsidR="00F31864" w:rsidRDefault="00F31864">
      <w:pPr>
        <w:spacing w:after="0"/>
        <w:jc w:val="center"/>
        <w:rPr>
          <w:rFonts w:ascii="Arial" w:eastAsia="Arial" w:hAnsi="Arial" w:cs="Arial"/>
        </w:rPr>
      </w:pPr>
    </w:p>
    <w:p w:rsidR="00F31864" w:rsidRDefault="00D00B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Identificación general:</w:t>
      </w:r>
    </w:p>
    <w:tbl>
      <w:tblPr>
        <w:tblStyle w:val="aa"/>
        <w:tblW w:w="8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50"/>
      </w:tblGrid>
      <w:tr w:rsidR="00F31864">
        <w:trPr>
          <w:trHeight w:val="1133"/>
        </w:trPr>
        <w:tc>
          <w:tcPr>
            <w:tcW w:w="2835" w:type="dxa"/>
            <w:shd w:val="clear" w:color="auto" w:fill="D9D9D9"/>
            <w:vAlign w:val="center"/>
          </w:tcPr>
          <w:p w:rsidR="00F31864" w:rsidRDefault="00D00B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hito cultural propuesto:</w:t>
            </w:r>
          </w:p>
        </w:tc>
        <w:tc>
          <w:tcPr>
            <w:tcW w:w="61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2835" w:type="dxa"/>
            <w:shd w:val="clear" w:color="auto" w:fill="D9D9D9"/>
            <w:vAlign w:val="center"/>
          </w:tcPr>
          <w:p w:rsidR="00F31864" w:rsidRDefault="00D00B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Localidad y barrio(s) donde se implementa el hito:</w:t>
            </w:r>
          </w:p>
        </w:tc>
        <w:tc>
          <w:tcPr>
            <w:tcW w:w="61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2835" w:type="dxa"/>
            <w:shd w:val="clear" w:color="auto" w:fill="D9D9D9"/>
            <w:vAlign w:val="center"/>
          </w:tcPr>
          <w:p w:rsidR="00F31864" w:rsidRDefault="00D00B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diligenciamiento:</w:t>
            </w:r>
          </w:p>
        </w:tc>
        <w:tc>
          <w:tcPr>
            <w:tcW w:w="61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2835" w:type="dxa"/>
            <w:shd w:val="clear" w:color="auto" w:fill="D9D9D9"/>
            <w:vAlign w:val="center"/>
          </w:tcPr>
          <w:p w:rsidR="00F31864" w:rsidRDefault="00D00B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 la persona responsable de diligenciar - SCRD:</w:t>
            </w:r>
          </w:p>
        </w:tc>
        <w:tc>
          <w:tcPr>
            <w:tcW w:w="61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</w:tbl>
    <w:p w:rsidR="00F31864" w:rsidRDefault="00F31864">
      <w:pPr>
        <w:rPr>
          <w:rFonts w:ascii="Arial" w:eastAsia="Arial" w:hAnsi="Arial" w:cs="Arial"/>
        </w:rPr>
      </w:pPr>
    </w:p>
    <w:p w:rsidR="00F31864" w:rsidRDefault="00D00B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Descripción del Hito </w:t>
      </w:r>
      <w:r>
        <w:rPr>
          <w:rFonts w:ascii="Arial" w:eastAsia="Arial" w:hAnsi="Arial" w:cs="Arial"/>
          <w:b/>
        </w:rPr>
        <w:t>Cultural:</w:t>
      </w:r>
    </w:p>
    <w:tbl>
      <w:tblPr>
        <w:tblStyle w:val="ab"/>
        <w:tblW w:w="9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95"/>
      </w:tblGrid>
      <w:tr w:rsidR="00F31864">
        <w:trPr>
          <w:trHeight w:val="1133"/>
        </w:trPr>
        <w:tc>
          <w:tcPr>
            <w:tcW w:w="2835" w:type="dxa"/>
            <w:shd w:val="clear" w:color="auto" w:fill="D9D9D9"/>
            <w:vAlign w:val="center"/>
          </w:tcPr>
          <w:p w:rsidR="00F31864" w:rsidRDefault="00D00B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Descripción narrativa del hito: (justificación, sentido simbólico y comunitario)</w:t>
            </w:r>
          </w:p>
        </w:tc>
        <w:tc>
          <w:tcPr>
            <w:tcW w:w="619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2835" w:type="dxa"/>
            <w:shd w:val="clear" w:color="auto" w:fill="D9D9D9"/>
            <w:vAlign w:val="center"/>
          </w:tcPr>
          <w:p w:rsidR="00F31864" w:rsidRDefault="00D00B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general del hito:</w:t>
            </w:r>
          </w:p>
        </w:tc>
        <w:tc>
          <w:tcPr>
            <w:tcW w:w="619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2835" w:type="dxa"/>
            <w:shd w:val="clear" w:color="auto" w:fill="D9D9D9"/>
            <w:vAlign w:val="center"/>
          </w:tcPr>
          <w:p w:rsidR="00F31864" w:rsidRDefault="00D00B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Objetivos específicos del hito:</w:t>
            </w:r>
          </w:p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619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</w:tr>
      <w:tr w:rsidR="00F31864">
        <w:trPr>
          <w:trHeight w:val="1133"/>
        </w:trPr>
        <w:tc>
          <w:tcPr>
            <w:tcW w:w="2835" w:type="dxa"/>
            <w:shd w:val="clear" w:color="auto" w:fill="D9D9D9"/>
            <w:vAlign w:val="center"/>
          </w:tcPr>
          <w:p w:rsidR="00F31864" w:rsidRDefault="00D00B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Resultados esperados del hito: </w:t>
            </w:r>
          </w:p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619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2835" w:type="dxa"/>
            <w:shd w:val="clear" w:color="auto" w:fill="D9D9D9"/>
            <w:vAlign w:val="center"/>
          </w:tcPr>
          <w:p w:rsidR="00F31864" w:rsidRDefault="00D00B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estimado de personas beneficiadas directamente con el desarrollo del hito barrial:</w:t>
            </w:r>
            <w:r>
              <w:rPr>
                <w:rFonts w:ascii="Arial" w:eastAsia="Arial" w:hAnsi="Arial" w:cs="Arial"/>
              </w:rPr>
              <w:br/>
            </w:r>
          </w:p>
          <w:p w:rsidR="00F31864" w:rsidRDefault="00D00B9F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Nota: Este número deberá coincidir con el registro de personas beneficiarias directas del hito, que será verificado por el equipo </w:t>
            </w:r>
            <w:r>
              <w:rPr>
                <w:rFonts w:ascii="Arial" w:eastAsia="Arial" w:hAnsi="Arial" w:cs="Arial"/>
                <w:i/>
              </w:rPr>
              <w:t>facilitador de la SCRD para efectos de validación y seguimiento.</w:t>
            </w:r>
          </w:p>
        </w:tc>
        <w:tc>
          <w:tcPr>
            <w:tcW w:w="619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</w:tbl>
    <w:p w:rsidR="00F31864" w:rsidRDefault="00F31864">
      <w:pPr>
        <w:rPr>
          <w:rFonts w:ascii="Arial" w:eastAsia="Arial" w:hAnsi="Arial" w:cs="Arial"/>
        </w:rPr>
      </w:pPr>
    </w:p>
    <w:p w:rsidR="00F31864" w:rsidRDefault="00D00B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Componentes y actividades propuestas:</w:t>
      </w:r>
    </w:p>
    <w:p w:rsidR="00F31864" w:rsidRDefault="00D00B9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Relacione el componente (o componentes) que conforman el hito cultural </w:t>
      </w:r>
      <w:r>
        <w:rPr>
          <w:rFonts w:ascii="Arial" w:eastAsia="Arial" w:hAnsi="Arial" w:cs="Arial"/>
          <w:i/>
          <w:color w:val="666666"/>
        </w:rPr>
        <w:t>(puede marcar más de una opción o relacionar según necesidad)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</w:rPr>
        <w:t xml:space="preserve"> </w:t>
      </w:r>
    </w:p>
    <w:tbl>
      <w:tblPr>
        <w:tblStyle w:val="ac"/>
        <w:tblW w:w="89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8550"/>
      </w:tblGrid>
      <w:tr w:rsidR="00F31864">
        <w:tc>
          <w:tcPr>
            <w:tcW w:w="420" w:type="dxa"/>
          </w:tcPr>
          <w:p w:rsidR="00F31864" w:rsidRDefault="00F31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50" w:type="dxa"/>
            <w:vAlign w:val="center"/>
          </w:tcPr>
          <w:p w:rsidR="00F31864" w:rsidRDefault="00D0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Circulación art</w:t>
            </w:r>
            <w:r>
              <w:rPr>
                <w:rFonts w:ascii="Arial" w:eastAsia="Arial" w:hAnsi="Arial" w:cs="Arial"/>
              </w:rPr>
              <w:t xml:space="preserve">ística y/o </w:t>
            </w:r>
            <w:r>
              <w:rPr>
                <w:rFonts w:ascii="Arial" w:eastAsia="Arial" w:hAnsi="Arial" w:cs="Arial"/>
                <w:color w:val="000000"/>
              </w:rPr>
              <w:t>cultural</w:t>
            </w:r>
          </w:p>
        </w:tc>
      </w:tr>
      <w:tr w:rsidR="00F31864">
        <w:tc>
          <w:tcPr>
            <w:tcW w:w="420" w:type="dxa"/>
          </w:tcPr>
          <w:p w:rsidR="00F31864" w:rsidRDefault="00F31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50" w:type="dxa"/>
            <w:vAlign w:val="center"/>
          </w:tcPr>
          <w:p w:rsidR="00F31864" w:rsidRDefault="00D0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Formación art</w:t>
            </w:r>
            <w:r>
              <w:rPr>
                <w:rFonts w:ascii="Arial" w:eastAsia="Arial" w:hAnsi="Arial" w:cs="Arial"/>
              </w:rPr>
              <w:t>ística y/o cultural</w:t>
            </w:r>
          </w:p>
        </w:tc>
      </w:tr>
      <w:tr w:rsidR="00F31864">
        <w:tc>
          <w:tcPr>
            <w:tcW w:w="420" w:type="dxa"/>
          </w:tcPr>
          <w:p w:rsidR="00F31864" w:rsidRDefault="00F31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50" w:type="dxa"/>
            <w:vAlign w:val="center"/>
          </w:tcPr>
          <w:p w:rsidR="00F31864" w:rsidRDefault="00D0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Comunicaciones y memoria con enfoque cultural</w:t>
            </w:r>
          </w:p>
        </w:tc>
      </w:tr>
      <w:tr w:rsidR="00F31864">
        <w:tc>
          <w:tcPr>
            <w:tcW w:w="420" w:type="dxa"/>
          </w:tcPr>
          <w:p w:rsidR="00F31864" w:rsidRDefault="00F31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50" w:type="dxa"/>
            <w:vAlign w:val="center"/>
          </w:tcPr>
          <w:p w:rsidR="00F31864" w:rsidRDefault="00D0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Sostenibilidad del ecosistema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artístico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y/o </w:t>
            </w:r>
            <w:r>
              <w:rPr>
                <w:rFonts w:ascii="Arial" w:eastAsia="Arial" w:hAnsi="Arial" w:cs="Arial"/>
                <w:color w:val="000000"/>
              </w:rPr>
              <w:t>cultural</w:t>
            </w:r>
          </w:p>
        </w:tc>
      </w:tr>
      <w:tr w:rsidR="00F31864">
        <w:tc>
          <w:tcPr>
            <w:tcW w:w="420" w:type="dxa"/>
          </w:tcPr>
          <w:p w:rsidR="00F31864" w:rsidRDefault="00F31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50" w:type="dxa"/>
            <w:vAlign w:val="center"/>
          </w:tcPr>
          <w:p w:rsidR="00F31864" w:rsidRDefault="00D0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Otro, ¿Cuál?</w:t>
            </w:r>
          </w:p>
        </w:tc>
      </w:tr>
    </w:tbl>
    <w:p w:rsidR="00F31864" w:rsidRDefault="00F31864">
      <w:pPr>
        <w:rPr>
          <w:rFonts w:ascii="Arial" w:eastAsia="Arial" w:hAnsi="Arial" w:cs="Arial"/>
        </w:rPr>
      </w:pPr>
    </w:p>
    <w:tbl>
      <w:tblPr>
        <w:tblStyle w:val="ad"/>
        <w:tblW w:w="89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7185"/>
      </w:tblGrid>
      <w:tr w:rsidR="00F31864">
        <w:tc>
          <w:tcPr>
            <w:tcW w:w="8970" w:type="dxa"/>
            <w:gridSpan w:val="2"/>
            <w:shd w:val="clear" w:color="auto" w:fill="D9D9D9"/>
          </w:tcPr>
          <w:p w:rsidR="00F31864" w:rsidRDefault="00F31864">
            <w:pPr>
              <w:rPr>
                <w:rFonts w:ascii="Arial" w:eastAsia="Arial" w:hAnsi="Arial" w:cs="Arial"/>
                <w:b/>
              </w:rPr>
            </w:pPr>
          </w:p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Componente específico 1: Circulación</w:t>
            </w:r>
          </w:p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78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Actividad:</w:t>
            </w:r>
          </w:p>
        </w:tc>
        <w:tc>
          <w:tcPr>
            <w:tcW w:w="7185" w:type="dxa"/>
            <w:shd w:val="clear" w:color="auto" w:fill="FFFFFF"/>
            <w:vAlign w:val="center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78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Productos esperados:</w:t>
            </w:r>
          </w:p>
        </w:tc>
        <w:tc>
          <w:tcPr>
            <w:tcW w:w="7185" w:type="dxa"/>
            <w:vAlign w:val="center"/>
          </w:tcPr>
          <w:p w:rsidR="00F31864" w:rsidRDefault="00F31864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F31864">
        <w:trPr>
          <w:trHeight w:val="1133"/>
        </w:trPr>
        <w:tc>
          <w:tcPr>
            <w:tcW w:w="178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Valor de incentivo concertado:</w:t>
            </w:r>
          </w:p>
        </w:tc>
        <w:tc>
          <w:tcPr>
            <w:tcW w:w="7185" w:type="dxa"/>
            <w:vAlign w:val="center"/>
          </w:tcPr>
          <w:p w:rsidR="00F31864" w:rsidRDefault="00F31864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F31864">
        <w:trPr>
          <w:trHeight w:val="1133"/>
        </w:trPr>
        <w:tc>
          <w:tcPr>
            <w:tcW w:w="178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Fecha estimada de ejecución:</w:t>
            </w:r>
          </w:p>
        </w:tc>
        <w:tc>
          <w:tcPr>
            <w:tcW w:w="7185" w:type="dxa"/>
            <w:vAlign w:val="center"/>
          </w:tcPr>
          <w:p w:rsidR="00F31864" w:rsidRDefault="00F31864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F31864">
        <w:trPr>
          <w:trHeight w:val="1133"/>
        </w:trPr>
        <w:tc>
          <w:tcPr>
            <w:tcW w:w="178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Necesidades logísticas y/o técnicas:</w:t>
            </w:r>
          </w:p>
        </w:tc>
        <w:tc>
          <w:tcPr>
            <w:tcW w:w="7185" w:type="dxa"/>
            <w:vAlign w:val="center"/>
          </w:tcPr>
          <w:p w:rsidR="00F31864" w:rsidRDefault="00F31864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F31864">
        <w:trPr>
          <w:trHeight w:val="1133"/>
        </w:trPr>
        <w:tc>
          <w:tcPr>
            <w:tcW w:w="178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participante, representante de actividad:</w:t>
            </w:r>
          </w:p>
        </w:tc>
        <w:tc>
          <w:tcPr>
            <w:tcW w:w="7185" w:type="dxa"/>
            <w:vAlign w:val="center"/>
          </w:tcPr>
          <w:p w:rsidR="00F31864" w:rsidRDefault="00F31864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F31864">
        <w:trPr>
          <w:trHeight w:val="1133"/>
        </w:trPr>
        <w:tc>
          <w:tcPr>
            <w:tcW w:w="178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participante representante de actividad:</w:t>
            </w:r>
          </w:p>
        </w:tc>
        <w:tc>
          <w:tcPr>
            <w:tcW w:w="7185" w:type="dxa"/>
            <w:vAlign w:val="center"/>
          </w:tcPr>
          <w:p w:rsidR="00F31864" w:rsidRDefault="00F31864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F31864">
        <w:trPr>
          <w:trHeight w:val="1133"/>
        </w:trPr>
        <w:tc>
          <w:tcPr>
            <w:tcW w:w="178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y Número de Documento de Identidad del representante de actividad:</w:t>
            </w:r>
          </w:p>
        </w:tc>
        <w:tc>
          <w:tcPr>
            <w:tcW w:w="7185" w:type="dxa"/>
            <w:vAlign w:val="center"/>
          </w:tcPr>
          <w:p w:rsidR="00F31864" w:rsidRDefault="00F31864">
            <w:pPr>
              <w:rPr>
                <w:rFonts w:ascii="Arial" w:eastAsia="Arial" w:hAnsi="Arial" w:cs="Arial"/>
                <w:highlight w:val="yellow"/>
              </w:rPr>
            </w:pPr>
          </w:p>
        </w:tc>
      </w:tr>
    </w:tbl>
    <w:p w:rsidR="00F31864" w:rsidRDefault="00F31864">
      <w:pPr>
        <w:rPr>
          <w:rFonts w:ascii="Arial" w:eastAsia="Arial" w:hAnsi="Arial" w:cs="Arial"/>
          <w:highlight w:val="yellow"/>
        </w:rPr>
      </w:pPr>
    </w:p>
    <w:tbl>
      <w:tblPr>
        <w:tblStyle w:val="ae"/>
        <w:tblW w:w="8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7335"/>
      </w:tblGrid>
      <w:tr w:rsidR="00F31864">
        <w:tc>
          <w:tcPr>
            <w:tcW w:w="8985" w:type="dxa"/>
            <w:gridSpan w:val="2"/>
            <w:shd w:val="clear" w:color="auto" w:fill="D9D9D9"/>
          </w:tcPr>
          <w:p w:rsidR="00F31864" w:rsidRDefault="00F31864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Componente específico 2: Formación</w:t>
            </w:r>
          </w:p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650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Actividad:</w:t>
            </w:r>
          </w:p>
        </w:tc>
        <w:tc>
          <w:tcPr>
            <w:tcW w:w="7335" w:type="dxa"/>
            <w:shd w:val="clear" w:color="auto" w:fill="FFFFFF"/>
            <w:vAlign w:val="center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650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Productos</w:t>
            </w:r>
          </w:p>
          <w:p w:rsidR="00F31864" w:rsidRDefault="00D00B9F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esperados:</w:t>
            </w:r>
          </w:p>
        </w:tc>
        <w:tc>
          <w:tcPr>
            <w:tcW w:w="7335" w:type="dxa"/>
            <w:vAlign w:val="center"/>
          </w:tcPr>
          <w:p w:rsidR="00F31864" w:rsidRDefault="00F31864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F31864">
        <w:trPr>
          <w:trHeight w:val="1133"/>
        </w:trPr>
        <w:tc>
          <w:tcPr>
            <w:tcW w:w="1650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lastRenderedPageBreak/>
              <w:t>Valor de incentivo concertado:</w:t>
            </w:r>
          </w:p>
        </w:tc>
        <w:tc>
          <w:tcPr>
            <w:tcW w:w="7335" w:type="dxa"/>
            <w:vAlign w:val="center"/>
          </w:tcPr>
          <w:p w:rsidR="00F31864" w:rsidRDefault="00F31864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F31864">
        <w:trPr>
          <w:trHeight w:val="1133"/>
        </w:trPr>
        <w:tc>
          <w:tcPr>
            <w:tcW w:w="1650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Fecha estimada de ejecución:</w:t>
            </w:r>
          </w:p>
        </w:tc>
        <w:tc>
          <w:tcPr>
            <w:tcW w:w="7335" w:type="dxa"/>
            <w:vAlign w:val="center"/>
          </w:tcPr>
          <w:p w:rsidR="00F31864" w:rsidRDefault="00F31864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F31864">
        <w:trPr>
          <w:trHeight w:val="1133"/>
        </w:trPr>
        <w:tc>
          <w:tcPr>
            <w:tcW w:w="1650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Necesidades logísticas y/o técnicas:</w:t>
            </w:r>
          </w:p>
        </w:tc>
        <w:tc>
          <w:tcPr>
            <w:tcW w:w="7335" w:type="dxa"/>
            <w:vAlign w:val="center"/>
          </w:tcPr>
          <w:p w:rsidR="00F31864" w:rsidRDefault="00F31864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F31864">
        <w:trPr>
          <w:trHeight w:val="1133"/>
        </w:trPr>
        <w:tc>
          <w:tcPr>
            <w:tcW w:w="1650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participante, representante de actividad:</w:t>
            </w:r>
          </w:p>
        </w:tc>
        <w:tc>
          <w:tcPr>
            <w:tcW w:w="7335" w:type="dxa"/>
            <w:vAlign w:val="center"/>
          </w:tcPr>
          <w:p w:rsidR="00F31864" w:rsidRDefault="00F31864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F31864">
        <w:trPr>
          <w:trHeight w:val="1133"/>
        </w:trPr>
        <w:tc>
          <w:tcPr>
            <w:tcW w:w="1650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participante representante de actividad:</w:t>
            </w:r>
          </w:p>
        </w:tc>
        <w:tc>
          <w:tcPr>
            <w:tcW w:w="7335" w:type="dxa"/>
            <w:vAlign w:val="center"/>
          </w:tcPr>
          <w:p w:rsidR="00F31864" w:rsidRDefault="00F31864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F31864">
        <w:trPr>
          <w:trHeight w:val="1133"/>
        </w:trPr>
        <w:tc>
          <w:tcPr>
            <w:tcW w:w="1650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y Número de Documento de Identidad del representante de actividad:</w:t>
            </w:r>
          </w:p>
        </w:tc>
        <w:tc>
          <w:tcPr>
            <w:tcW w:w="7335" w:type="dxa"/>
            <w:vAlign w:val="center"/>
          </w:tcPr>
          <w:p w:rsidR="00F31864" w:rsidRDefault="00F31864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</w:tbl>
    <w:p w:rsidR="00F31864" w:rsidRDefault="00F31864">
      <w:pPr>
        <w:rPr>
          <w:rFonts w:ascii="Arial" w:eastAsia="Arial" w:hAnsi="Arial" w:cs="Arial"/>
          <w:highlight w:val="yellow"/>
        </w:rPr>
      </w:pPr>
    </w:p>
    <w:tbl>
      <w:tblPr>
        <w:tblStyle w:val="af"/>
        <w:tblW w:w="89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7335"/>
      </w:tblGrid>
      <w:tr w:rsidR="00F31864">
        <w:tc>
          <w:tcPr>
            <w:tcW w:w="8970" w:type="dxa"/>
            <w:gridSpan w:val="2"/>
            <w:shd w:val="clear" w:color="auto" w:fill="D9D9D9"/>
          </w:tcPr>
          <w:p w:rsidR="00F31864" w:rsidRDefault="00F31864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Componente específico 3: Comunicaciones</w:t>
            </w:r>
          </w:p>
          <w:p w:rsidR="00F31864" w:rsidRDefault="00F31864">
            <w:pPr>
              <w:jc w:val="center"/>
              <w:rPr>
                <w:rFonts w:ascii="Arial" w:eastAsia="Arial" w:hAnsi="Arial" w:cs="Arial"/>
                <w:color w:val="FFFFFF"/>
              </w:rPr>
            </w:pPr>
          </w:p>
        </w:tc>
      </w:tr>
      <w:tr w:rsidR="00F31864">
        <w:trPr>
          <w:trHeight w:val="1133"/>
        </w:trPr>
        <w:tc>
          <w:tcPr>
            <w:tcW w:w="163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Actividad:</w:t>
            </w:r>
          </w:p>
        </w:tc>
        <w:tc>
          <w:tcPr>
            <w:tcW w:w="7335" w:type="dxa"/>
            <w:shd w:val="clear" w:color="auto" w:fill="FFFFFF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63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Productos</w:t>
            </w:r>
          </w:p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esperados:</w:t>
            </w:r>
          </w:p>
        </w:tc>
        <w:tc>
          <w:tcPr>
            <w:tcW w:w="733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63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Valor de incentivo concertado:</w:t>
            </w:r>
          </w:p>
        </w:tc>
        <w:tc>
          <w:tcPr>
            <w:tcW w:w="733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63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estimada de ejecución:</w:t>
            </w:r>
          </w:p>
        </w:tc>
        <w:tc>
          <w:tcPr>
            <w:tcW w:w="733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63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Necesidades logísticas y/o técnicas:</w:t>
            </w:r>
          </w:p>
        </w:tc>
        <w:tc>
          <w:tcPr>
            <w:tcW w:w="733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63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participante, representante de actividad:</w:t>
            </w:r>
          </w:p>
        </w:tc>
        <w:tc>
          <w:tcPr>
            <w:tcW w:w="733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63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participante representante de actividad:</w:t>
            </w:r>
          </w:p>
        </w:tc>
        <w:tc>
          <w:tcPr>
            <w:tcW w:w="733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63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y Número de Documento de Identidad del representante de actividad:</w:t>
            </w:r>
          </w:p>
        </w:tc>
        <w:tc>
          <w:tcPr>
            <w:tcW w:w="733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F31864" w:rsidRDefault="00F31864">
      <w:pPr>
        <w:spacing w:after="0"/>
        <w:rPr>
          <w:rFonts w:ascii="Arial" w:eastAsia="Arial" w:hAnsi="Arial" w:cs="Arial"/>
        </w:rPr>
      </w:pPr>
    </w:p>
    <w:tbl>
      <w:tblPr>
        <w:tblStyle w:val="af0"/>
        <w:tblW w:w="89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7335"/>
      </w:tblGrid>
      <w:tr w:rsidR="00F31864">
        <w:tc>
          <w:tcPr>
            <w:tcW w:w="8970" w:type="dxa"/>
            <w:gridSpan w:val="2"/>
            <w:shd w:val="clear" w:color="auto" w:fill="D9D9D9"/>
          </w:tcPr>
          <w:p w:rsidR="00F31864" w:rsidRDefault="00F31864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Componente específico 4: Sostenibilidad</w:t>
            </w:r>
          </w:p>
          <w:p w:rsidR="00F31864" w:rsidRDefault="00F31864">
            <w:pPr>
              <w:jc w:val="center"/>
              <w:rPr>
                <w:rFonts w:ascii="Arial" w:eastAsia="Arial" w:hAnsi="Arial" w:cs="Arial"/>
                <w:color w:val="FFFFFF"/>
              </w:rPr>
            </w:pPr>
          </w:p>
        </w:tc>
      </w:tr>
      <w:tr w:rsidR="00F31864">
        <w:trPr>
          <w:trHeight w:val="1133"/>
        </w:trPr>
        <w:tc>
          <w:tcPr>
            <w:tcW w:w="163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Actividad:</w:t>
            </w:r>
          </w:p>
        </w:tc>
        <w:tc>
          <w:tcPr>
            <w:tcW w:w="7335" w:type="dxa"/>
            <w:shd w:val="clear" w:color="auto" w:fill="FFFFFF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63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Productos</w:t>
            </w:r>
          </w:p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esperados:</w:t>
            </w:r>
          </w:p>
        </w:tc>
        <w:tc>
          <w:tcPr>
            <w:tcW w:w="73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63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Valor de incentivo concertado:</w:t>
            </w:r>
          </w:p>
        </w:tc>
        <w:tc>
          <w:tcPr>
            <w:tcW w:w="73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63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estimada de ejecución:</w:t>
            </w:r>
          </w:p>
        </w:tc>
        <w:tc>
          <w:tcPr>
            <w:tcW w:w="73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63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Necesidades logísticas y/o técnicas:</w:t>
            </w:r>
          </w:p>
        </w:tc>
        <w:tc>
          <w:tcPr>
            <w:tcW w:w="73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63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participante, representante de actividad:</w:t>
            </w:r>
          </w:p>
        </w:tc>
        <w:tc>
          <w:tcPr>
            <w:tcW w:w="73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63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participante representante de actividad:</w:t>
            </w:r>
          </w:p>
        </w:tc>
        <w:tc>
          <w:tcPr>
            <w:tcW w:w="73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trHeight w:val="1133"/>
        </w:trPr>
        <w:tc>
          <w:tcPr>
            <w:tcW w:w="1635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y Número de Documento de Identidad del representante de actividad:</w:t>
            </w:r>
          </w:p>
        </w:tc>
        <w:tc>
          <w:tcPr>
            <w:tcW w:w="73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</w:tbl>
    <w:p w:rsidR="00F31864" w:rsidRDefault="00F31864">
      <w:pPr>
        <w:rPr>
          <w:rFonts w:ascii="Arial" w:eastAsia="Arial" w:hAnsi="Arial" w:cs="Arial"/>
        </w:rPr>
      </w:pPr>
    </w:p>
    <w:sdt>
      <w:sdtPr>
        <w:tag w:val="goog_rdk_0"/>
        <w:id w:val="-267727582"/>
        <w:lock w:val="contentLocked"/>
      </w:sdtPr>
      <w:sdtEndPr/>
      <w:sdtContent>
        <w:tbl>
          <w:tblPr>
            <w:tblStyle w:val="af1"/>
            <w:tblW w:w="903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030"/>
          </w:tblGrid>
          <w:tr w:rsidR="00F31864">
            <w:tc>
              <w:tcPr>
                <w:tcW w:w="90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31864" w:rsidRDefault="00D00B9F">
                <w:pPr>
                  <w:rPr>
                    <w:rFonts w:ascii="Arial" w:eastAsia="Arial" w:hAnsi="Arial" w:cs="Arial"/>
                    <w:b/>
                    <w:i/>
                  </w:rPr>
                </w:pPr>
                <w:r>
                  <w:rPr>
                    <w:rFonts w:ascii="Arial" w:eastAsia="Arial" w:hAnsi="Arial" w:cs="Arial"/>
                    <w:b/>
                  </w:rPr>
                  <w:t>4. Beneficios a la comunidad:</w:t>
                </w:r>
              </w:p>
              <w:p w:rsidR="00F31864" w:rsidRDefault="00D00B9F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Explique cuál es el impacto de la propuesta, así como la proyección de sostenibilidad o de continuidad. Acciones para fortalecer la apropiación comunitaria y continuidad del proceso.</w:t>
                </w:r>
              </w:p>
            </w:tc>
          </w:tr>
          <w:tr w:rsidR="00F31864">
            <w:tc>
              <w:tcPr>
                <w:tcW w:w="90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31864" w:rsidRDefault="00F318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</w:p>
              <w:p w:rsidR="00F31864" w:rsidRDefault="00D00B9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:rsidR="00F31864" w:rsidRDefault="00D00B9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sdt>
      <w:sdtPr>
        <w:tag w:val="goog_rdk_1"/>
        <w:id w:val="261249648"/>
        <w:lock w:val="contentLocked"/>
      </w:sdtPr>
      <w:sdtEndPr/>
      <w:sdtContent>
        <w:tbl>
          <w:tblPr>
            <w:tblStyle w:val="af2"/>
            <w:tblW w:w="903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030"/>
          </w:tblGrid>
          <w:tr w:rsidR="00F31864">
            <w:tc>
              <w:tcPr>
                <w:tcW w:w="90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31864" w:rsidRDefault="00D00B9F">
                <w:pPr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5. Alianzas y apoyos estratégicos:</w:t>
                </w:r>
              </w:p>
              <w:p w:rsidR="00F31864" w:rsidRDefault="00D00B9F">
                <w:pPr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Descripción de alianzas comunitarias, interinstitucionales, empresariales o territoriales que fortalecen la ejecución del hito barrial. Aportes complementarios gestionados (espacios, equipos, difusión, etc.).</w:t>
                </w:r>
              </w:p>
            </w:tc>
          </w:tr>
          <w:tr w:rsidR="00F31864">
            <w:tc>
              <w:tcPr>
                <w:tcW w:w="90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31864" w:rsidRDefault="00F318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</w:p>
              <w:p w:rsidR="00F31864" w:rsidRDefault="00D00B9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:rsidR="00F31864" w:rsidRDefault="00F31864">
      <w:pPr>
        <w:jc w:val="both"/>
        <w:rPr>
          <w:rFonts w:ascii="Arial" w:eastAsia="Arial" w:hAnsi="Arial" w:cs="Arial"/>
          <w:i/>
        </w:rPr>
      </w:pPr>
    </w:p>
    <w:p w:rsidR="00F31864" w:rsidRDefault="00F31864">
      <w:pPr>
        <w:jc w:val="both"/>
        <w:rPr>
          <w:rFonts w:ascii="Arial" w:eastAsia="Arial" w:hAnsi="Arial" w:cs="Arial"/>
          <w:i/>
        </w:rPr>
      </w:pPr>
    </w:p>
    <w:sdt>
      <w:sdtPr>
        <w:tag w:val="goog_rdk_2"/>
        <w:id w:val="1798557730"/>
        <w:lock w:val="contentLocked"/>
      </w:sdtPr>
      <w:sdtEndPr/>
      <w:sdtContent>
        <w:tbl>
          <w:tblPr>
            <w:tblStyle w:val="af3"/>
            <w:tblW w:w="898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985"/>
          </w:tblGrid>
          <w:tr w:rsidR="00F31864">
            <w:tc>
              <w:tcPr>
                <w:tcW w:w="89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31864" w:rsidRDefault="00D00B9F">
                <w:pPr>
                  <w:jc w:val="both"/>
                  <w:rPr>
                    <w:rFonts w:ascii="Arial" w:eastAsia="Arial" w:hAnsi="Arial" w:cs="Arial"/>
                    <w:b/>
                    <w:i/>
                  </w:rPr>
                </w:pPr>
                <w:r>
                  <w:rPr>
                    <w:rFonts w:ascii="Arial" w:eastAsia="Arial" w:hAnsi="Arial" w:cs="Arial"/>
                    <w:b/>
                  </w:rPr>
                  <w:t>6. Acciones de socialización de las actividades del Hito y de sus resultados:</w:t>
                </w:r>
              </w:p>
              <w:p w:rsidR="00F31864" w:rsidRDefault="00D00B9F">
                <w:pPr>
                  <w:jc w:val="both"/>
                  <w:rPr>
                    <w:rFonts w:ascii="Arial" w:eastAsia="Arial" w:hAnsi="Arial" w:cs="Arial"/>
                    <w:i/>
                  </w:rPr>
                </w:pPr>
                <w:r>
                  <w:rPr>
                    <w:rFonts w:ascii="Arial" w:eastAsia="Arial" w:hAnsi="Arial" w:cs="Arial"/>
                  </w:rPr>
                  <w:t>Deben proponerse por lo menos tres acciones de divulgación por cada actividad que pueden ser presenciales o estrategias virtuales</w:t>
                </w:r>
                <w:r>
                  <w:rPr>
                    <w:rFonts w:ascii="Arial" w:eastAsia="Arial" w:hAnsi="Arial" w:cs="Arial"/>
                    <w:i/>
                  </w:rPr>
                  <w:t xml:space="preserve"> (videos, publicaciones en redes, encuentros con </w:t>
                </w:r>
                <w:r>
                  <w:rPr>
                    <w:rFonts w:ascii="Arial" w:eastAsia="Arial" w:hAnsi="Arial" w:cs="Arial"/>
                    <w:i/>
                  </w:rPr>
                  <w:t>la comunidad, entre otros.)</w:t>
                </w:r>
              </w:p>
            </w:tc>
          </w:tr>
          <w:tr w:rsidR="00F31864">
            <w:tc>
              <w:tcPr>
                <w:tcW w:w="89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31864" w:rsidRDefault="00F318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i/>
                  </w:rPr>
                </w:pPr>
              </w:p>
              <w:p w:rsidR="00F31864" w:rsidRDefault="00D00B9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i/>
                  </w:rPr>
                </w:pPr>
              </w:p>
            </w:tc>
          </w:tr>
        </w:tbl>
      </w:sdtContent>
    </w:sdt>
    <w:p w:rsidR="00F31864" w:rsidRDefault="00F31864">
      <w:pPr>
        <w:jc w:val="both"/>
        <w:rPr>
          <w:rFonts w:ascii="Arial" w:eastAsia="Arial" w:hAnsi="Arial" w:cs="Arial"/>
          <w:i/>
        </w:rPr>
      </w:pPr>
    </w:p>
    <w:p w:rsidR="00F31864" w:rsidRDefault="00D00B9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   Integrantes y responsables de actividades del Hito Cultural - Manifestación de acuerdo:</w:t>
      </w:r>
    </w:p>
    <w:p w:rsidR="00F31864" w:rsidRDefault="00F31864">
      <w:pPr>
        <w:spacing w:after="0"/>
        <w:rPr>
          <w:rFonts w:ascii="Arial" w:eastAsia="Arial" w:hAnsi="Arial" w:cs="Arial"/>
        </w:rPr>
      </w:pPr>
    </w:p>
    <w:p w:rsidR="00F31864" w:rsidRDefault="00F31864">
      <w:pPr>
        <w:spacing w:after="0"/>
        <w:rPr>
          <w:rFonts w:ascii="Arial" w:eastAsia="Arial" w:hAnsi="Arial" w:cs="Arial"/>
        </w:rPr>
      </w:pPr>
    </w:p>
    <w:p w:rsidR="00F31864" w:rsidRDefault="00F31864">
      <w:pPr>
        <w:spacing w:after="0"/>
        <w:rPr>
          <w:rFonts w:ascii="Arial" w:eastAsia="Arial" w:hAnsi="Arial" w:cs="Arial"/>
        </w:rPr>
      </w:pPr>
    </w:p>
    <w:p w:rsidR="00F31864" w:rsidRDefault="00F31864">
      <w:pPr>
        <w:spacing w:after="0"/>
        <w:rPr>
          <w:rFonts w:ascii="Arial" w:eastAsia="Arial" w:hAnsi="Arial" w:cs="Arial"/>
        </w:rPr>
      </w:pPr>
    </w:p>
    <w:p w:rsidR="00F31864" w:rsidRDefault="00F31864">
      <w:pPr>
        <w:spacing w:after="0"/>
        <w:rPr>
          <w:rFonts w:ascii="Arial" w:eastAsia="Arial" w:hAnsi="Arial" w:cs="Arial"/>
        </w:rPr>
      </w:pPr>
    </w:p>
    <w:p w:rsidR="00F31864" w:rsidRDefault="00F31864">
      <w:pPr>
        <w:spacing w:after="0"/>
        <w:rPr>
          <w:rFonts w:ascii="Arial" w:eastAsia="Arial" w:hAnsi="Arial" w:cs="Arial"/>
        </w:rPr>
      </w:pPr>
    </w:p>
    <w:p w:rsidR="00F31864" w:rsidRDefault="00F31864">
      <w:pPr>
        <w:spacing w:after="0"/>
        <w:rPr>
          <w:rFonts w:ascii="Arial" w:eastAsia="Arial" w:hAnsi="Arial" w:cs="Arial"/>
        </w:rPr>
      </w:pPr>
    </w:p>
    <w:p w:rsidR="00F31864" w:rsidRDefault="00F31864">
      <w:pPr>
        <w:spacing w:after="0"/>
        <w:rPr>
          <w:rFonts w:ascii="Arial" w:eastAsia="Arial" w:hAnsi="Arial" w:cs="Arial"/>
        </w:rPr>
      </w:pPr>
    </w:p>
    <w:p w:rsidR="00F31864" w:rsidRDefault="00F31864">
      <w:pPr>
        <w:spacing w:after="0"/>
        <w:rPr>
          <w:rFonts w:ascii="Arial" w:eastAsia="Arial" w:hAnsi="Arial" w:cs="Arial"/>
        </w:rPr>
      </w:pPr>
    </w:p>
    <w:p w:rsidR="00F31864" w:rsidRDefault="00F31864">
      <w:pPr>
        <w:spacing w:after="0"/>
        <w:rPr>
          <w:rFonts w:ascii="Arial" w:eastAsia="Arial" w:hAnsi="Arial" w:cs="Arial"/>
        </w:rPr>
      </w:pPr>
    </w:p>
    <w:p w:rsidR="00F31864" w:rsidRDefault="00D00B9F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continuación, las personas que hacen parte de la formulación del Hito propuesto y han cumplido con su asistencia de al menos el 80% del </w:t>
      </w:r>
      <w:proofErr w:type="gramStart"/>
      <w:r>
        <w:rPr>
          <w:rFonts w:ascii="Arial" w:eastAsia="Arial" w:hAnsi="Arial" w:cs="Arial"/>
        </w:rPr>
        <w:t>proceso,  manifiestan</w:t>
      </w:r>
      <w:proofErr w:type="gramEnd"/>
      <w:r>
        <w:rPr>
          <w:rFonts w:ascii="Arial" w:eastAsia="Arial" w:hAnsi="Arial" w:cs="Arial"/>
        </w:rPr>
        <w:t>, mediante su firma, que:</w:t>
      </w:r>
    </w:p>
    <w:p w:rsidR="00F31864" w:rsidRDefault="00D00B9F">
      <w:pPr>
        <w:numPr>
          <w:ilvl w:val="0"/>
          <w:numId w:val="6"/>
        </w:numPr>
        <w:spacing w:before="24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 participado activamente en el proceso de construcción y concertació</w:t>
      </w:r>
      <w:r>
        <w:rPr>
          <w:rFonts w:ascii="Arial" w:eastAsia="Arial" w:hAnsi="Arial" w:cs="Arial"/>
        </w:rPr>
        <w:t>n de las actividades descritas en este formato.</w:t>
      </w:r>
      <w:r>
        <w:rPr>
          <w:rFonts w:ascii="Arial" w:eastAsia="Arial" w:hAnsi="Arial" w:cs="Arial"/>
        </w:rPr>
        <w:br/>
      </w:r>
    </w:p>
    <w:p w:rsidR="00F31864" w:rsidRDefault="00D00B9F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Están de acuerdo con los objetivos, componentes, actividades, productos esperados y compromisos establecidos en la presente propuesta.</w:t>
      </w:r>
      <w:r>
        <w:rPr>
          <w:rFonts w:ascii="Arial" w:eastAsia="Arial" w:hAnsi="Arial" w:cs="Arial"/>
        </w:rPr>
        <w:br/>
      </w:r>
    </w:p>
    <w:p w:rsidR="00F31864" w:rsidRDefault="00D00B9F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Aceptan los principios de corresponsabilidad, participación y transpare</w:t>
      </w:r>
      <w:r>
        <w:rPr>
          <w:rFonts w:ascii="Arial" w:eastAsia="Arial" w:hAnsi="Arial" w:cs="Arial"/>
        </w:rPr>
        <w:t>ncia que rigen los Laboratorios de Oportunidades Culturales.</w:t>
      </w:r>
      <w:r>
        <w:rPr>
          <w:rFonts w:ascii="Arial" w:eastAsia="Arial" w:hAnsi="Arial" w:cs="Arial"/>
        </w:rPr>
        <w:br/>
      </w:r>
    </w:p>
    <w:p w:rsidR="00F31864" w:rsidRDefault="00D00B9F">
      <w:pPr>
        <w:numPr>
          <w:ilvl w:val="0"/>
          <w:numId w:val="6"/>
        </w:numP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de ser beneficiarias de incentivo, se comprometen a cumplir con los requisitos administrativos, la ejecución de las actividades, la entrega de productos, evidencias según los lineamiento</w:t>
      </w:r>
      <w:r>
        <w:rPr>
          <w:rFonts w:ascii="Arial" w:eastAsia="Arial" w:hAnsi="Arial" w:cs="Arial"/>
        </w:rPr>
        <w:t>s de la SCRD y el incentivo económico acordado a las personas vinculadas en las actividades de las que son responsables.</w:t>
      </w:r>
      <w:r>
        <w:rPr>
          <w:rFonts w:ascii="Arial" w:eastAsia="Arial" w:hAnsi="Arial" w:cs="Arial"/>
        </w:rPr>
        <w:br/>
      </w:r>
    </w:p>
    <w:p w:rsidR="00F31864" w:rsidRDefault="00D00B9F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 manifestación de acuerdo se entiende como parte del proceso participativo y será verificada por el equipo facilitador de la Secre</w:t>
      </w:r>
      <w:r>
        <w:rPr>
          <w:rFonts w:ascii="Arial" w:eastAsia="Arial" w:hAnsi="Arial" w:cs="Arial"/>
        </w:rPr>
        <w:t>taría Distrital de Cultura, Recreación y Deporte (SCRD) como condición para avanzar hacia la validación y ejecución del hito cultural.</w:t>
      </w:r>
    </w:p>
    <w:p w:rsidR="00F31864" w:rsidRDefault="00F31864">
      <w:pPr>
        <w:spacing w:after="0"/>
        <w:rPr>
          <w:rFonts w:ascii="Arial" w:eastAsia="Arial" w:hAnsi="Arial" w:cs="Arial"/>
        </w:rPr>
      </w:pPr>
    </w:p>
    <w:tbl>
      <w:tblPr>
        <w:tblStyle w:val="af4"/>
        <w:tblW w:w="85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1935"/>
        <w:gridCol w:w="2250"/>
        <w:gridCol w:w="1920"/>
      </w:tblGrid>
      <w:tr w:rsidR="00F31864">
        <w:trPr>
          <w:trHeight w:val="555"/>
          <w:jc w:val="center"/>
        </w:trPr>
        <w:tc>
          <w:tcPr>
            <w:tcW w:w="8550" w:type="dxa"/>
            <w:gridSpan w:val="4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Integrantes de Hito Cultural</w:t>
            </w:r>
          </w:p>
        </w:tc>
      </w:tr>
      <w:tr w:rsidR="00F31864">
        <w:trPr>
          <w:trHeight w:val="1235"/>
          <w:jc w:val="center"/>
        </w:trPr>
        <w:tc>
          <w:tcPr>
            <w:tcW w:w="2445" w:type="dxa"/>
            <w:tcBorders>
              <w:top w:val="nil"/>
            </w:tcBorders>
            <w:shd w:val="clear" w:color="auto" w:fill="D9D9D9"/>
            <w:vAlign w:val="center"/>
          </w:tcPr>
          <w:p w:rsidR="00F31864" w:rsidRDefault="00D00B9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Nombre completo 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de cédula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¿Es beneficiario(a) de incentivo? </w:t>
            </w:r>
          </w:p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(Sí / No)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Firma</w:t>
            </w: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244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</w:tbl>
    <w:p w:rsidR="00F31864" w:rsidRDefault="00F31864">
      <w:pPr>
        <w:spacing w:after="0"/>
        <w:rPr>
          <w:rFonts w:ascii="Arial" w:eastAsia="Arial" w:hAnsi="Arial" w:cs="Arial"/>
          <w:i/>
        </w:rPr>
      </w:pPr>
    </w:p>
    <w:p w:rsidR="00F31864" w:rsidRDefault="00D00B9F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Los siguientes ítems se diligencian exclusivamente por parte del equipo facilitador de la SCRD 2025.</w:t>
      </w:r>
    </w:p>
    <w:p w:rsidR="00F31864" w:rsidRDefault="00D00B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434343"/>
        </w:rPr>
      </w:pPr>
      <w:r>
        <w:rPr>
          <w:rFonts w:ascii="Arial" w:eastAsia="Arial" w:hAnsi="Arial" w:cs="Arial"/>
          <w:b/>
        </w:rPr>
        <w:t>8. Cr</w:t>
      </w:r>
      <w:r>
        <w:rPr>
          <w:rFonts w:ascii="Arial" w:eastAsia="Arial" w:hAnsi="Arial" w:cs="Arial"/>
          <w:b/>
          <w:color w:val="000000"/>
        </w:rPr>
        <w:t xml:space="preserve">iterios de </w:t>
      </w:r>
      <w:r>
        <w:rPr>
          <w:rFonts w:ascii="Arial" w:eastAsia="Arial" w:hAnsi="Arial" w:cs="Arial"/>
          <w:b/>
        </w:rPr>
        <w:t>validación:</w:t>
      </w:r>
      <w:r>
        <w:rPr>
          <w:rFonts w:ascii="Arial" w:eastAsia="Arial" w:hAnsi="Arial" w:cs="Arial"/>
          <w:color w:val="434343"/>
        </w:rPr>
        <w:t xml:space="preserve"> (Relacione los criterios según corresponda)</w:t>
      </w:r>
    </w:p>
    <w:p w:rsidR="00F31864" w:rsidRDefault="00F31864">
      <w:pPr>
        <w:spacing w:after="0"/>
        <w:rPr>
          <w:rFonts w:ascii="Arial" w:eastAsia="Arial" w:hAnsi="Arial" w:cs="Arial"/>
        </w:rPr>
      </w:pPr>
    </w:p>
    <w:tbl>
      <w:tblPr>
        <w:tblStyle w:val="af5"/>
        <w:tblW w:w="8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0"/>
        <w:gridCol w:w="1080"/>
        <w:gridCol w:w="4200"/>
      </w:tblGrid>
      <w:tr w:rsidR="00F31864">
        <w:trPr>
          <w:tblHeader/>
          <w:jc w:val="center"/>
        </w:trPr>
        <w:tc>
          <w:tcPr>
            <w:tcW w:w="3660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bookmarkStart w:id="1" w:name="_heading=h.jnlh97sl5cr6" w:colFirst="0" w:colLast="0"/>
            <w:bookmarkEnd w:id="1"/>
            <w:r>
              <w:rPr>
                <w:rFonts w:ascii="Arial" w:eastAsia="Arial" w:hAnsi="Arial" w:cs="Arial"/>
                <w:b/>
              </w:rPr>
              <w:t>Criterios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Cumple – No Cumple</w:t>
            </w:r>
          </w:p>
        </w:tc>
        <w:tc>
          <w:tcPr>
            <w:tcW w:w="4200" w:type="dxa"/>
            <w:shd w:val="clear" w:color="auto" w:fill="D9D9D9"/>
            <w:vAlign w:val="center"/>
          </w:tcPr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Observación del equipo facilitador de la SCRD</w:t>
            </w:r>
          </w:p>
        </w:tc>
      </w:tr>
      <w:tr w:rsidR="00F31864">
        <w:trPr>
          <w:jc w:val="center"/>
        </w:trPr>
        <w:tc>
          <w:tcPr>
            <w:tcW w:w="3660" w:type="dxa"/>
          </w:tcPr>
          <w:p w:rsidR="00F31864" w:rsidRDefault="00D00B9F">
            <w:pPr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Trayectoria artística y cultural reconocida de sus líderes: </w:t>
            </w:r>
            <w:r>
              <w:rPr>
                <w:rFonts w:ascii="Arial" w:eastAsia="Arial" w:hAnsi="Arial" w:cs="Arial"/>
                <w:highlight w:val="white"/>
              </w:rPr>
              <w:br/>
            </w:r>
            <w:r>
              <w:rPr>
                <w:rFonts w:ascii="Arial" w:eastAsia="Arial" w:hAnsi="Arial" w:cs="Arial"/>
                <w:highlight w:val="white"/>
              </w:rPr>
              <w:br/>
              <w:t xml:space="preserve">Valora que quienes figuren como enlaces o </w:t>
            </w:r>
            <w:r>
              <w:rPr>
                <w:rFonts w:ascii="Arial" w:eastAsia="Arial" w:hAnsi="Arial" w:cs="Arial"/>
                <w:color w:val="0D0D0D"/>
                <w:highlight w:val="white"/>
              </w:rPr>
              <w:t>líderes de comisiones, agrupac</w:t>
            </w:r>
            <w:r>
              <w:rPr>
                <w:rFonts w:ascii="Arial" w:eastAsia="Arial" w:hAnsi="Arial" w:cs="Arial"/>
                <w:color w:val="0D0D0D"/>
                <w:highlight w:val="white"/>
              </w:rPr>
              <w:t>iones, colectivos, etc., dentro de la propuesta y responsables de la recepción de incentivos, deberán contar con una trayectoria importante dentro del sector cultura que pueda ser soportada a través de sus hojas de vida o portafolio artístico / cultural.</w:t>
            </w:r>
          </w:p>
        </w:tc>
        <w:tc>
          <w:tcPr>
            <w:tcW w:w="108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4200" w:type="dxa"/>
            <w:shd w:val="clear" w:color="auto" w:fill="FFFFFF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3660" w:type="dxa"/>
          </w:tcPr>
          <w:p w:rsidR="00F31864" w:rsidRDefault="00D00B9F">
            <w:pPr>
              <w:jc w:val="both"/>
              <w:rPr>
                <w:rFonts w:ascii="Arial" w:eastAsia="Arial" w:hAnsi="Arial" w:cs="Arial"/>
                <w:highlight w:val="white"/>
              </w:rPr>
            </w:pPr>
            <w:bookmarkStart w:id="2" w:name="_heading=h.lzasw91boyew" w:colFirst="0" w:colLast="0"/>
            <w:bookmarkEnd w:id="2"/>
            <w:r>
              <w:rPr>
                <w:rFonts w:ascii="Arial" w:eastAsia="Arial" w:hAnsi="Arial" w:cs="Arial"/>
                <w:highlight w:val="white"/>
              </w:rPr>
              <w:t>Pertinencia territorial: valora el grado de alineación del hito barrial con las realidades, memorias, prácticas y necesidades del territorio. Se valoran especialmente las actividades que:</w:t>
            </w:r>
          </w:p>
          <w:p w:rsidR="00F31864" w:rsidRDefault="00D00B9F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lastRenderedPageBreak/>
              <w:t>Recuperan o fortalecen expresiones culturales locales.</w:t>
            </w:r>
          </w:p>
          <w:p w:rsidR="00F31864" w:rsidRDefault="00D00B9F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Involucran saberes comunitarios del territorio.</w:t>
            </w:r>
          </w:p>
        </w:tc>
        <w:tc>
          <w:tcPr>
            <w:tcW w:w="108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420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3660" w:type="dxa"/>
          </w:tcPr>
          <w:p w:rsidR="00F31864" w:rsidRDefault="00D00B9F">
            <w:pPr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lastRenderedPageBreak/>
              <w:t>Impacto comunitario: Valora el potencial del hito para generar beneficios culturales, simbólicos y sociales significativos en la comunidad local:</w:t>
            </w:r>
          </w:p>
          <w:p w:rsidR="00F31864" w:rsidRDefault="00D00B9F">
            <w:pPr>
              <w:numPr>
                <w:ilvl w:val="0"/>
                <w:numId w:val="2"/>
              </w:num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Participación de mínimo 100 personas proyectadas como beneficiarios de las actividades a realizar.</w:t>
            </w:r>
          </w:p>
          <w:p w:rsidR="00F31864" w:rsidRDefault="00D00B9F">
            <w:pPr>
              <w:numPr>
                <w:ilvl w:val="0"/>
                <w:numId w:val="2"/>
              </w:num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Transferencia de conocimientos y saberes para fortalecer la generación de nuevos liderazgos en el territorio</w:t>
            </w:r>
          </w:p>
        </w:tc>
        <w:tc>
          <w:tcPr>
            <w:tcW w:w="108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420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3660" w:type="dxa"/>
          </w:tcPr>
          <w:p w:rsidR="00F31864" w:rsidRDefault="00D00B9F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Viabilidad técnica y operativa: Examina si la</w:t>
            </w:r>
            <w:r>
              <w:rPr>
                <w:rFonts w:ascii="Arial" w:eastAsia="Arial" w:hAnsi="Arial" w:cs="Arial"/>
                <w:highlight w:val="white"/>
              </w:rPr>
              <w:t>s actividades del hito son realizables en los tiempos, recursos y condiciones disponibles:</w:t>
            </w:r>
          </w:p>
          <w:p w:rsidR="00F31864" w:rsidRDefault="00D00B9F">
            <w:pPr>
              <w:numPr>
                <w:ilvl w:val="0"/>
                <w:numId w:val="3"/>
              </w:num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Claridad y realismo del cronograma.</w:t>
            </w:r>
          </w:p>
          <w:p w:rsidR="00F31864" w:rsidRDefault="00D00B9F">
            <w:pPr>
              <w:numPr>
                <w:ilvl w:val="0"/>
                <w:numId w:val="3"/>
              </w:num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Accesibilidad a los espacios y medios requeridos.</w:t>
            </w:r>
          </w:p>
          <w:p w:rsidR="00F31864" w:rsidRDefault="00D00B9F">
            <w:pPr>
              <w:numPr>
                <w:ilvl w:val="0"/>
                <w:numId w:val="3"/>
              </w:num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Capacidades demostradas por los responsables para ejecutar las actividades.</w:t>
            </w:r>
          </w:p>
        </w:tc>
        <w:tc>
          <w:tcPr>
            <w:tcW w:w="108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  <w:tc>
          <w:tcPr>
            <w:tcW w:w="4200" w:type="dxa"/>
          </w:tcPr>
          <w:p w:rsidR="00F31864" w:rsidRDefault="00F31864">
            <w:pPr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3660" w:type="dxa"/>
          </w:tcPr>
          <w:p w:rsidR="00F31864" w:rsidRDefault="00D00B9F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Accesibilidad e inclusión: Evalúa si el hito propone acciones accesibles para poblaciones diversas:</w:t>
            </w:r>
          </w:p>
          <w:p w:rsidR="00F31864" w:rsidRDefault="00D00B9F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Consideración de condiciones físicas, sensoriales, lingüísticas o económicas.</w:t>
            </w:r>
          </w:p>
          <w:p w:rsidR="00F31864" w:rsidRDefault="00D00B9F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Estrategias de participación incluyente (niñez, personas </w:t>
            </w:r>
            <w:r>
              <w:rPr>
                <w:rFonts w:ascii="Arial" w:eastAsia="Arial" w:hAnsi="Arial" w:cs="Arial"/>
              </w:rPr>
              <w:lastRenderedPageBreak/>
              <w:t>mayores, diversidad sexual, discapacidad, etc. Sin importar el barrio del que provengan).</w:t>
            </w:r>
          </w:p>
        </w:tc>
        <w:tc>
          <w:tcPr>
            <w:tcW w:w="1080" w:type="dxa"/>
          </w:tcPr>
          <w:p w:rsidR="00F31864" w:rsidRDefault="00F31864">
            <w:pPr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4200" w:type="dxa"/>
          </w:tcPr>
          <w:p w:rsidR="00F31864" w:rsidRDefault="00F31864">
            <w:pPr>
              <w:rPr>
                <w:rFonts w:ascii="Arial" w:eastAsia="Arial" w:hAnsi="Arial" w:cs="Arial"/>
                <w:highlight w:val="white"/>
              </w:rPr>
            </w:pPr>
          </w:p>
        </w:tc>
      </w:tr>
      <w:tr w:rsidR="00F31864">
        <w:trPr>
          <w:jc w:val="center"/>
        </w:trPr>
        <w:tc>
          <w:tcPr>
            <w:tcW w:w="3660" w:type="dxa"/>
          </w:tcPr>
          <w:p w:rsidR="00F31864" w:rsidRDefault="00D00B9F">
            <w:pPr>
              <w:shd w:val="clear" w:color="auto" w:fill="FFFFFF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Sostenibilidad cultural: Valora la capacidad del hito para dejar capacidades instaladas, generar alianzas </w:t>
            </w:r>
            <w:r>
              <w:rPr>
                <w:rFonts w:ascii="Arial" w:eastAsia="Arial" w:hAnsi="Arial" w:cs="Arial"/>
              </w:rPr>
              <w:t>o procesos sostenibles:</w:t>
            </w:r>
          </w:p>
          <w:p w:rsidR="00F31864" w:rsidRDefault="00D00B9F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Fortalecimiento de redes o colectivos culturales.</w:t>
            </w:r>
          </w:p>
          <w:p w:rsidR="00F31864" w:rsidRDefault="00D00B9F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Posibilidad de continuidad más allá del laboratorio.</w:t>
            </w:r>
          </w:p>
          <w:p w:rsidR="00F31864" w:rsidRDefault="00D00B9F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Creación de procesos replicables o apropiables por la comunidad.</w:t>
            </w:r>
          </w:p>
          <w:p w:rsidR="00F31864" w:rsidRDefault="00D00B9F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  <w:highlight w:val="white"/>
              </w:rPr>
              <w:t>Gestión de al menos una alianza que fomenta la creación de redes</w:t>
            </w:r>
            <w:r>
              <w:rPr>
                <w:rFonts w:ascii="Arial" w:eastAsia="Arial" w:hAnsi="Arial" w:cs="Arial"/>
                <w:color w:val="0D0D0D"/>
                <w:highlight w:val="white"/>
              </w:rPr>
              <w:t xml:space="preserve"> de apoyo con otras entidades, instituciones o empresas privadas con las que puedan generar apoyos económicos o en especie.</w:t>
            </w:r>
          </w:p>
        </w:tc>
        <w:tc>
          <w:tcPr>
            <w:tcW w:w="1080" w:type="dxa"/>
          </w:tcPr>
          <w:p w:rsidR="00F31864" w:rsidRDefault="00F31864">
            <w:pPr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4200" w:type="dxa"/>
            <w:shd w:val="clear" w:color="auto" w:fill="FFFFFF"/>
          </w:tcPr>
          <w:p w:rsidR="00F31864" w:rsidRDefault="00F31864">
            <w:pPr>
              <w:rPr>
                <w:rFonts w:ascii="Arial" w:eastAsia="Arial" w:hAnsi="Arial" w:cs="Arial"/>
                <w:highlight w:val="white"/>
              </w:rPr>
            </w:pPr>
          </w:p>
        </w:tc>
      </w:tr>
      <w:tr w:rsidR="00F31864">
        <w:trPr>
          <w:jc w:val="center"/>
        </w:trPr>
        <w:tc>
          <w:tcPr>
            <w:tcW w:w="3660" w:type="dxa"/>
          </w:tcPr>
          <w:p w:rsidR="00F31864" w:rsidRDefault="00D00B9F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Cuidado comunitario y de los bienes comunes: valora si las actividades promueven valores de respeto, convivencia y cuidado del entorno</w:t>
            </w:r>
          </w:p>
          <w:p w:rsidR="00F31864" w:rsidRDefault="00D00B9F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Uso responsable de espacios comunitarios.</w:t>
            </w:r>
          </w:p>
          <w:p w:rsidR="00F31864" w:rsidRDefault="00D00B9F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Promoción del cuidado ambiental, la no violencia o la equidad social.</w:t>
            </w:r>
          </w:p>
          <w:p w:rsidR="00F31864" w:rsidRDefault="00D00B9F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Acciones</w:t>
            </w:r>
            <w:r>
              <w:rPr>
                <w:rFonts w:ascii="Arial" w:eastAsia="Arial" w:hAnsi="Arial" w:cs="Arial"/>
              </w:rPr>
              <w:t xml:space="preserve"> para preservar el patrimonio tangible e intangible.</w:t>
            </w:r>
          </w:p>
        </w:tc>
        <w:tc>
          <w:tcPr>
            <w:tcW w:w="1080" w:type="dxa"/>
          </w:tcPr>
          <w:p w:rsidR="00F31864" w:rsidRDefault="00F31864">
            <w:pPr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4200" w:type="dxa"/>
          </w:tcPr>
          <w:p w:rsidR="00F31864" w:rsidRDefault="00F31864">
            <w:pPr>
              <w:tabs>
                <w:tab w:val="left" w:pos="1050"/>
              </w:tabs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3660" w:type="dxa"/>
          </w:tcPr>
          <w:p w:rsidR="00F31864" w:rsidRDefault="00D00B9F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Originalidad y creatividad: Examina la propuesta desde su valor innovador y/o creativo.</w:t>
            </w:r>
          </w:p>
          <w:p w:rsidR="00F31864" w:rsidRDefault="00D00B9F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Nuevas formas de contar o visibilizar el territorio.</w:t>
            </w:r>
          </w:p>
          <w:p w:rsidR="00F31864" w:rsidRDefault="00D00B9F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Integración de lenguajes artísticos diversos.</w:t>
            </w:r>
          </w:p>
          <w:p w:rsidR="00F31864" w:rsidRDefault="00D00B9F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Procesos colaborativos e innovadores.</w:t>
            </w:r>
          </w:p>
        </w:tc>
        <w:tc>
          <w:tcPr>
            <w:tcW w:w="1080" w:type="dxa"/>
          </w:tcPr>
          <w:p w:rsidR="00F31864" w:rsidRDefault="00F31864">
            <w:pPr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4200" w:type="dxa"/>
          </w:tcPr>
          <w:p w:rsidR="00F31864" w:rsidRDefault="00F31864">
            <w:pPr>
              <w:tabs>
                <w:tab w:val="left" w:pos="1050"/>
              </w:tabs>
              <w:rPr>
                <w:rFonts w:ascii="Arial" w:eastAsia="Arial" w:hAnsi="Arial" w:cs="Arial"/>
              </w:rPr>
            </w:pPr>
          </w:p>
        </w:tc>
      </w:tr>
      <w:tr w:rsidR="00F31864">
        <w:trPr>
          <w:jc w:val="center"/>
        </w:trPr>
        <w:tc>
          <w:tcPr>
            <w:tcW w:w="3660" w:type="dxa"/>
          </w:tcPr>
          <w:p w:rsidR="00F31864" w:rsidRDefault="00D00B9F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Proyección nacional o internacional. </w:t>
            </w:r>
            <w:r>
              <w:rPr>
                <w:rFonts w:ascii="Arial" w:eastAsia="Arial" w:hAnsi="Arial" w:cs="Arial"/>
              </w:rPr>
              <w:br/>
              <w:t xml:space="preserve">Valora </w:t>
            </w:r>
            <w:r>
              <w:rPr>
                <w:rFonts w:ascii="Arial" w:eastAsia="Arial" w:hAnsi="Arial" w:cs="Arial"/>
                <w:color w:val="0D0D0D"/>
                <w:highlight w:val="white"/>
              </w:rPr>
              <w:t xml:space="preserve">que el hito tenga la posibilidad de tener una proyección nacional y/o internacional que le permita posicionarse en el futuro. </w:t>
            </w:r>
          </w:p>
        </w:tc>
        <w:tc>
          <w:tcPr>
            <w:tcW w:w="1080" w:type="dxa"/>
          </w:tcPr>
          <w:p w:rsidR="00F31864" w:rsidRDefault="00F31864">
            <w:pPr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4200" w:type="dxa"/>
          </w:tcPr>
          <w:p w:rsidR="00F31864" w:rsidRDefault="00F31864">
            <w:pPr>
              <w:tabs>
                <w:tab w:val="left" w:pos="1050"/>
              </w:tabs>
              <w:rPr>
                <w:rFonts w:ascii="Arial" w:eastAsia="Arial" w:hAnsi="Arial" w:cs="Arial"/>
              </w:rPr>
            </w:pPr>
          </w:p>
        </w:tc>
      </w:tr>
    </w:tbl>
    <w:p w:rsidR="00F31864" w:rsidRDefault="00F31864">
      <w:pPr>
        <w:spacing w:after="0"/>
        <w:rPr>
          <w:rFonts w:ascii="Arial" w:eastAsia="Arial" w:hAnsi="Arial" w:cs="Arial"/>
        </w:rPr>
      </w:pPr>
    </w:p>
    <w:p w:rsidR="00F31864" w:rsidRDefault="00D00B9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 Documentos administrativos para desembolso de beneficiarios de incentivo y otros anexos</w:t>
      </w:r>
      <w:r>
        <w:rPr>
          <w:rFonts w:ascii="Arial" w:eastAsia="Arial" w:hAnsi="Arial" w:cs="Arial"/>
        </w:rPr>
        <w:br/>
      </w:r>
    </w:p>
    <w:tbl>
      <w:tblPr>
        <w:tblStyle w:val="af6"/>
        <w:tblW w:w="8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2535"/>
        <w:gridCol w:w="2160"/>
        <w:gridCol w:w="1590"/>
        <w:gridCol w:w="2025"/>
      </w:tblGrid>
      <w:tr w:rsidR="00F31864">
        <w:tc>
          <w:tcPr>
            <w:tcW w:w="525" w:type="dxa"/>
          </w:tcPr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253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completo</w:t>
            </w:r>
          </w:p>
        </w:tc>
        <w:tc>
          <w:tcPr>
            <w:tcW w:w="2160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</w:t>
            </w:r>
          </w:p>
        </w:tc>
        <w:tc>
          <w:tcPr>
            <w:tcW w:w="1590" w:type="dxa"/>
          </w:tcPr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Verificado </w:t>
            </w:r>
          </w:p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SI/NO</w:t>
            </w:r>
          </w:p>
        </w:tc>
        <w:tc>
          <w:tcPr>
            <w:tcW w:w="202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F31864" w:rsidRDefault="00D00B9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Observaciones</w:t>
            </w:r>
          </w:p>
        </w:tc>
      </w:tr>
      <w:tr w:rsidR="00F31864">
        <w:tc>
          <w:tcPr>
            <w:tcW w:w="52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3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31864">
        <w:tc>
          <w:tcPr>
            <w:tcW w:w="52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3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31864">
        <w:tc>
          <w:tcPr>
            <w:tcW w:w="52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3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31864">
        <w:tc>
          <w:tcPr>
            <w:tcW w:w="52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3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31864">
        <w:tc>
          <w:tcPr>
            <w:tcW w:w="52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3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</w:tcPr>
          <w:p w:rsidR="00F31864" w:rsidRDefault="00F31864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F31864" w:rsidRDefault="00F31864">
      <w:pPr>
        <w:spacing w:after="0"/>
        <w:jc w:val="center"/>
        <w:rPr>
          <w:rFonts w:ascii="Arial" w:eastAsia="Arial" w:hAnsi="Arial" w:cs="Arial"/>
        </w:rPr>
      </w:pPr>
    </w:p>
    <w:p w:rsidR="00F31864" w:rsidRDefault="00F31864">
      <w:pPr>
        <w:spacing w:after="0"/>
        <w:rPr>
          <w:rFonts w:ascii="Arial" w:eastAsia="Arial" w:hAnsi="Arial" w:cs="Arial"/>
        </w:rPr>
      </w:pPr>
    </w:p>
    <w:p w:rsidR="00F31864" w:rsidRDefault="00F31864">
      <w:pPr>
        <w:spacing w:after="0"/>
        <w:rPr>
          <w:rFonts w:ascii="Arial" w:eastAsia="Arial" w:hAnsi="Arial" w:cs="Arial"/>
        </w:rPr>
      </w:pPr>
    </w:p>
    <w:p w:rsidR="00F31864" w:rsidRDefault="00D00B9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</w:p>
    <w:p w:rsidR="00F31864" w:rsidRDefault="00D00B9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</w:t>
      </w:r>
    </w:p>
    <w:p w:rsidR="00F31864" w:rsidRDefault="00D00B9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completo responsable diligenciamiento de </w:t>
      </w:r>
      <w:proofErr w:type="gramStart"/>
      <w:r>
        <w:rPr>
          <w:rFonts w:ascii="Arial" w:eastAsia="Arial" w:hAnsi="Arial" w:cs="Arial"/>
        </w:rPr>
        <w:t>la  SCRD</w:t>
      </w:r>
      <w:proofErr w:type="gramEnd"/>
    </w:p>
    <w:p w:rsidR="00F31864" w:rsidRDefault="00D00B9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Cédula de ciudadanía</w:t>
      </w:r>
    </w:p>
    <w:sectPr w:rsidR="00F31864">
      <w:headerReference w:type="default" r:id="rId8"/>
      <w:footerReference w:type="default" r:id="rId9"/>
      <w:pgSz w:w="12240" w:h="15840"/>
      <w:pgMar w:top="1417" w:right="1701" w:bottom="1417" w:left="1701" w:header="708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9F" w:rsidRDefault="00D00B9F">
      <w:pPr>
        <w:spacing w:after="0" w:line="240" w:lineRule="auto"/>
      </w:pPr>
      <w:r>
        <w:separator/>
      </w:r>
    </w:p>
  </w:endnote>
  <w:endnote w:type="continuationSeparator" w:id="0">
    <w:p w:rsidR="00D00B9F" w:rsidRDefault="00D0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64" w:rsidRDefault="00D00B9F">
    <w:pPr>
      <w:widowControl w:val="0"/>
      <w:spacing w:after="0" w:line="240" w:lineRule="auto"/>
      <w:jc w:val="right"/>
      <w:rPr>
        <w:rFonts w:ascii="Arial" w:eastAsia="Arial" w:hAnsi="Arial" w:cs="Arial"/>
        <w:sz w:val="20"/>
        <w:szCs w:val="20"/>
      </w:rPr>
    </w:pPr>
    <w:r w:rsidRPr="00C93199">
      <w:rPr>
        <w:rFonts w:ascii="Arial" w:eastAsia="Arial" w:hAnsi="Arial" w:cs="Arial"/>
        <w:sz w:val="12"/>
        <w:szCs w:val="12"/>
      </w:rPr>
      <w:t xml:space="preserve"> Formato aprobado con rad. </w:t>
    </w:r>
    <w:r w:rsidR="00C93199" w:rsidRPr="00C93199">
      <w:rPr>
        <w:rFonts w:ascii="Arial" w:eastAsia="Arial" w:hAnsi="Arial" w:cs="Arial"/>
        <w:sz w:val="12"/>
        <w:szCs w:val="12"/>
      </w:rPr>
      <w:t xml:space="preserve">20252200297643   </w:t>
    </w:r>
    <w:r w:rsidRPr="00C93199">
      <w:rPr>
        <w:rFonts w:ascii="Arial" w:eastAsia="Arial" w:hAnsi="Arial" w:cs="Arial"/>
        <w:sz w:val="12"/>
        <w:szCs w:val="12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9461500</wp:posOffset>
              </wp:positionV>
              <wp:extent cx="663575" cy="1492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8975" y="371015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31864" w:rsidRDefault="00D00B9F" w:rsidP="00C93199">
                          <w:pPr>
                            <w:spacing w:before="15" w:after="0" w:line="240" w:lineRule="auto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9 de  NUMPAGES 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6" style="position:absolute;left:0;text-align:left;margin-left:468pt;margin-top:745pt;width:52.25pt;height:11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" filled="f" stroked="f">
              <v:textbox inset="0,0,0,0">
                <w:txbxContent>
                  <w:p w:rsidR="00F31864" w:rsidRDefault="00D00B9F" w:rsidP="00C93199">
                    <w:pPr>
                      <w:spacing w:before="15" w:after="0" w:line="240" w:lineRule="auto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Página  PAGE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9 de  NUMPAGES 9</w:t>
                    </w:r>
                  </w:p>
                </w:txbxContent>
              </v:textbox>
            </v:rect>
          </w:pict>
        </mc:Fallback>
      </mc:AlternateContent>
    </w:r>
    <w:r w:rsidRPr="00C93199">
      <w:rPr>
        <w:noProof/>
        <w:lang w:val="en-US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9461500</wp:posOffset>
              </wp:positionV>
              <wp:extent cx="663575" cy="14922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8975" y="371015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31864" w:rsidRDefault="00D00B9F">
                          <w:pPr>
                            <w:spacing w:before="15" w:after="0" w:line="240" w:lineRule="auto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2 de  NUMPAGES 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5943600</wp:posOffset>
              </wp:positionH>
              <wp:positionV relativeFrom="paragraph">
                <wp:posOffset>9461500</wp:posOffset>
              </wp:positionV>
              <wp:extent cx="663575" cy="1492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57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31864" w:rsidRDefault="00F3186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9F" w:rsidRDefault="00D00B9F">
      <w:pPr>
        <w:spacing w:after="0" w:line="240" w:lineRule="auto"/>
      </w:pPr>
      <w:r>
        <w:separator/>
      </w:r>
    </w:p>
  </w:footnote>
  <w:footnote w:type="continuationSeparator" w:id="0">
    <w:p w:rsidR="00D00B9F" w:rsidRDefault="00D0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64" w:rsidRDefault="00F31864">
    <w:pPr>
      <w:widowControl w:val="0"/>
      <w:spacing w:after="0" w:line="276" w:lineRule="auto"/>
      <w:rPr>
        <w:rFonts w:ascii="Arial" w:eastAsia="Arial" w:hAnsi="Arial" w:cs="Arial"/>
        <w:b/>
      </w:rPr>
    </w:pPr>
  </w:p>
  <w:tbl>
    <w:tblPr>
      <w:tblStyle w:val="af7"/>
      <w:tblW w:w="9135" w:type="dxa"/>
      <w:tblInd w:w="-185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55"/>
      <w:gridCol w:w="4521"/>
      <w:gridCol w:w="2859"/>
    </w:tblGrid>
    <w:tr w:rsidR="00F31864" w:rsidTr="00BA659A">
      <w:trPr>
        <w:trHeight w:val="282"/>
      </w:trPr>
      <w:tc>
        <w:tcPr>
          <w:tcW w:w="1755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31864" w:rsidRDefault="00D00B9F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   </w:t>
          </w:r>
          <w:r>
            <w:rPr>
              <w:rFonts w:ascii="Arial" w:eastAsia="Arial" w:hAnsi="Arial" w:cs="Arial"/>
              <w:noProof/>
              <w:lang w:val="en-US"/>
            </w:rPr>
            <w:drawing>
              <wp:inline distT="114300" distB="114300" distL="114300" distR="114300">
                <wp:extent cx="762953" cy="8286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953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1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31864" w:rsidRDefault="00D00B9F">
          <w:pPr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GESTIÓN DE PROMOCIÓN DE AGENTES Y PRÁCTICAS CULTURALES Y RECREODEPORTIVAS</w:t>
          </w:r>
        </w:p>
      </w:tc>
      <w:tc>
        <w:tcPr>
          <w:tcW w:w="2859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31864" w:rsidRDefault="00D00B9F">
          <w:pPr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CÓDIGO:PCR-PR-25-FR-09</w:t>
          </w:r>
        </w:p>
      </w:tc>
    </w:tr>
    <w:tr w:rsidR="00F31864" w:rsidTr="00BA659A">
      <w:trPr>
        <w:trHeight w:val="360"/>
      </w:trPr>
      <w:tc>
        <w:tcPr>
          <w:tcW w:w="17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31864" w:rsidRDefault="00F31864">
          <w:pPr>
            <w:widowControl w:val="0"/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521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31864" w:rsidRDefault="00F31864">
          <w:pPr>
            <w:widowControl w:val="0"/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859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31864" w:rsidRDefault="00D00B9F">
          <w:pPr>
            <w:spacing w:after="0" w:line="240" w:lineRule="auto"/>
            <w:ind w:right="1020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VERSIÓN:01</w:t>
          </w:r>
        </w:p>
      </w:tc>
    </w:tr>
    <w:tr w:rsidR="00F31864" w:rsidTr="00BA659A">
      <w:trPr>
        <w:trHeight w:val="347"/>
      </w:trPr>
      <w:tc>
        <w:tcPr>
          <w:tcW w:w="17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31864" w:rsidRDefault="00F31864">
          <w:pPr>
            <w:widowControl w:val="0"/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521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31864" w:rsidRDefault="00D00B9F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20"/>
              <w:szCs w:val="20"/>
            </w:rPr>
            <w:t>PROPUESTA DE HITO CULTURAL</w:t>
          </w:r>
        </w:p>
      </w:tc>
      <w:tc>
        <w:tcPr>
          <w:tcW w:w="2859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31864" w:rsidRDefault="00D00B9F">
          <w:pPr>
            <w:spacing w:after="0" w:line="240" w:lineRule="auto"/>
            <w:ind w:right="1020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BA659A">
            <w:rPr>
              <w:rFonts w:ascii="Arial" w:eastAsia="Arial" w:hAnsi="Arial" w:cs="Arial"/>
              <w:sz w:val="18"/>
              <w:szCs w:val="18"/>
            </w:rPr>
            <w:t>24/06/2025</w:t>
          </w:r>
        </w:p>
      </w:tc>
    </w:tr>
    <w:tr w:rsidR="00F31864" w:rsidTr="00BA659A">
      <w:tc>
        <w:tcPr>
          <w:tcW w:w="17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31864" w:rsidRDefault="00F31864">
          <w:pPr>
            <w:widowControl w:val="0"/>
            <w:spacing w:after="0" w:line="276" w:lineRule="auto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4521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31864" w:rsidRDefault="00F31864">
          <w:pPr>
            <w:widowControl w:val="0"/>
            <w:spacing w:after="0" w:line="276" w:lineRule="auto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2859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F31864" w:rsidRDefault="00D00B9F">
          <w:pPr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PAGE</w:instrText>
          </w:r>
          <w:r w:rsidR="00BA659A"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C93199">
            <w:rPr>
              <w:rFonts w:ascii="Arial" w:eastAsia="Arial" w:hAnsi="Arial" w:cs="Arial"/>
              <w:b/>
              <w:noProof/>
              <w:sz w:val="18"/>
              <w:szCs w:val="18"/>
            </w:rPr>
            <w:t>12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NUMPAGES</w:instrText>
          </w:r>
          <w:r w:rsidR="00BA659A"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C93199">
            <w:rPr>
              <w:rFonts w:ascii="Arial" w:eastAsia="Arial" w:hAnsi="Arial" w:cs="Arial"/>
              <w:b/>
              <w:noProof/>
              <w:sz w:val="18"/>
              <w:szCs w:val="18"/>
            </w:rPr>
            <w:t>12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F31864" w:rsidRDefault="00F3186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6E4"/>
    <w:multiLevelType w:val="multilevel"/>
    <w:tmpl w:val="C64277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18A1F57"/>
    <w:multiLevelType w:val="multilevel"/>
    <w:tmpl w:val="1FFC56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76959CE"/>
    <w:multiLevelType w:val="multilevel"/>
    <w:tmpl w:val="EA2AF0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C7D2C35"/>
    <w:multiLevelType w:val="multilevel"/>
    <w:tmpl w:val="5C022E7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01669"/>
    <w:multiLevelType w:val="multilevel"/>
    <w:tmpl w:val="B8AAD4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60B554F"/>
    <w:multiLevelType w:val="multilevel"/>
    <w:tmpl w:val="1312E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64"/>
    <w:rsid w:val="00BA659A"/>
    <w:rsid w:val="00C93199"/>
    <w:rsid w:val="00D00B9F"/>
    <w:rsid w:val="00F3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1AD0"/>
  <w15:docId w15:val="{55E34711-29CD-4B3E-B3E6-6FCD8B9C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3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3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3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3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3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3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3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3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3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13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13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3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3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6133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33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33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33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33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33EB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613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3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3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33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33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33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3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33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33E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qFormat/>
    <w:rsid w:val="006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6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59A"/>
  </w:style>
  <w:style w:type="paragraph" w:styleId="Piedepgina">
    <w:name w:val="footer"/>
    <w:basedOn w:val="Normal"/>
    <w:link w:val="PiedepginaCar"/>
    <w:uiPriority w:val="99"/>
    <w:unhideWhenUsed/>
    <w:rsid w:val="00BA6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2GIk4++z4tOBTE0e9bc7IxDvg==">CgMxLjAaHwoBMBIaChgICVIUChJ0YWJsZS5xMmlyMGtwNTRlNnYaHwoBMRIaChgICVIUChJ0YWJsZS5kNjFjY2F3ZmFlZ2caHwoBMhIaChgICVIUChJ0YWJsZS5mMm50Mm5laWIwamsyDmguam5saDk3c2w1Y3I2Mg5oLmx6YXN3OTFib3lldzgAciExS1o1RmE0ejNXS3dtNkxJRDEzOWdnYVBpSHJaX0FSLWs=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Alexandra Giraldo Gamez</dc:creator>
  <cp:lastModifiedBy>Alejandra</cp:lastModifiedBy>
  <cp:revision>3</cp:revision>
  <dcterms:created xsi:type="dcterms:W3CDTF">2025-06-24T11:00:00Z</dcterms:created>
  <dcterms:modified xsi:type="dcterms:W3CDTF">2025-06-24T11:01:00Z</dcterms:modified>
</cp:coreProperties>
</file>