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5005"/>
        <w:tblGridChange w:id="0">
          <w:tblGrid>
            <w:gridCol w:w="4957"/>
            <w:gridCol w:w="5005"/>
          </w:tblGrid>
        </w:tblGridChange>
      </w:tblGrid>
      <w:tr>
        <w:trPr>
          <w:cantSplit w:val="0"/>
          <w:trHeight w:val="68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convocatoria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participante 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Señale si es persona natural, agrupación o persona jurídica.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participante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del representante (si aplica)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Cuando se trate de agrupación o persona jurídica.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 de identificación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Cuando se trate de persona jurídica debe ser el NIT, si es agrupación debe ser el número de identidad del representante.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propuesta o iniciativa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resolución de adjudicación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del estímulo o incentivo 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letras y números.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inicio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el formato DD/MM/AA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finalización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el formato DD/MM/AA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EJECUCIÓN DE LA PROPUESTA O INICIATIVA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80808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808080"/>
          <w:sz w:val="22"/>
          <w:szCs w:val="22"/>
          <w:rtl w:val="0"/>
        </w:rPr>
        <w:t xml:space="preserve">Se podrán ajustar los ítems del informe de acuerdo con los requerimientos de cada convocatoria.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Resumen (máximo 500 palabras)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la forma como se llevó a cabo la propuesta o iniciativa, haga énfasis en la metodología utilizada, en los momentos más significativos y en los aciertos y dificultades para su ejecución.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Resultados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Relacione los resultados más importantes de la propuesta o iniciativa en relación con el objetivo general y cada uno de los objetivos específicos relacionados en la propuesta o iniciativa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(adicione las tablas que sean necesarias de acuerdo con el número de  los objetivos específicos).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7440"/>
        <w:tblGridChange w:id="0">
          <w:tblGrid>
            <w:gridCol w:w="2520"/>
            <w:gridCol w:w="7440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general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Actividad (es) principal 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Resultado(s) general 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Principal (es) evidencia 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7425"/>
        <w:tblGridChange w:id="0">
          <w:tblGrid>
            <w:gridCol w:w="2535"/>
            <w:gridCol w:w="7425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específico 1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Actividad 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 (s)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Evidencia 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5"/>
        <w:gridCol w:w="7485"/>
        <w:tblGridChange w:id="0">
          <w:tblGrid>
            <w:gridCol w:w="2475"/>
            <w:gridCol w:w="7485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específico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Actividad 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 (s)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Evidencia 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Territorio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Relacione las localidades y barrios a los que llegaron las actividades de la propuesta o iniciativa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(adicione las filas que sean necesarias).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2"/>
        <w:gridCol w:w="6720"/>
        <w:tblGridChange w:id="0">
          <w:tblGrid>
            <w:gridCol w:w="3242"/>
            <w:gridCol w:w="6720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Barrios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Población (máximo 200 palabras)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de qué manera la propuesta o iniciativa aportó a los participantes y/o beneficiarios.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Discrimine el número total de participantes y/o beneficiarios según los siguientes criterios: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Estrato socioeconómico</w:t>
      </w:r>
    </w:p>
    <w:tbl>
      <w:tblPr>
        <w:tblStyle w:val="Table6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Estrato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Rango de edad</w:t>
      </w:r>
      <w:r w:rsidDel="00000000" w:rsidR="00000000" w:rsidRPr="00000000">
        <w:rPr>
          <w:rtl w:val="0"/>
        </w:rPr>
      </w:r>
    </w:p>
    <w:tbl>
      <w:tblPr>
        <w:tblStyle w:val="Table7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Primera Infancia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6-12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Infancia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13-17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Adolescencia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18-28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Juventud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29-59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Adultez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+ de 60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 Mayor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Sexo</w:t>
      </w:r>
    </w:p>
    <w:tbl>
      <w:tblPr>
        <w:tblStyle w:val="Table8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Mujer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Intersexual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Identidad  de Género</w:t>
      </w:r>
      <w:r w:rsidDel="00000000" w:rsidR="00000000" w:rsidRPr="00000000">
        <w:rPr>
          <w:rtl w:val="0"/>
        </w:rPr>
      </w:r>
    </w:p>
    <w:tbl>
      <w:tblPr>
        <w:tblStyle w:val="Table9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Identidad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Femenino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Masculino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Transgénero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Orientación sexual</w:t>
      </w:r>
    </w:p>
    <w:tbl>
      <w:tblPr>
        <w:tblStyle w:val="Table10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Orientación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Heterosexual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Gay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Lesbiana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Bisexual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Grupo étnico</w:t>
      </w:r>
    </w:p>
    <w:tbl>
      <w:tblPr>
        <w:tblStyle w:val="Table11"/>
        <w:tblW w:w="5622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787"/>
        <w:tblGridChange w:id="0">
          <w:tblGrid>
            <w:gridCol w:w="2835"/>
            <w:gridCol w:w="2787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Indígena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Mestizo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Raizal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ROM-gitano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Características sociales y poblacionales</w:t>
      </w:r>
      <w:r w:rsidDel="00000000" w:rsidR="00000000" w:rsidRPr="00000000">
        <w:rPr>
          <w:rtl w:val="0"/>
        </w:rPr>
      </w:r>
    </w:p>
    <w:tbl>
      <w:tblPr>
        <w:tblStyle w:val="Table12"/>
        <w:tblW w:w="5715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5"/>
        <w:gridCol w:w="1890"/>
        <w:tblGridChange w:id="0">
          <w:tblGrid>
            <w:gridCol w:w="3825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Grupo poblacional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# participantes y/o beneficiarios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Artesanos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con discapacidad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Habitantes de Calle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Sectores Sociales LGBTI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de comunidades rurales y campesinas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en ejercicio de prostitución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privadas de la libertad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Personas en proceso de reincorporación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Víctimas del conflicto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Equipo de trabajo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Identifique el equipo que tuvo a cargo la ejecución de la propuesta o iniciativa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(adicione las filas que sean necesarias).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0"/>
        <w:gridCol w:w="3321"/>
        <w:gridCol w:w="3321"/>
        <w:tblGridChange w:id="0">
          <w:tblGrid>
            <w:gridCol w:w="3320"/>
            <w:gridCol w:w="3321"/>
            <w:gridCol w:w="3321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Profesión/Oficio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Rol desempeñado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Alianzas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Relacione los aliados y cooperadores que logró vincular durante la ejecución de la propuesta o iniciativa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(adicione las filas que sean necesarias).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5"/>
        <w:gridCol w:w="4987"/>
        <w:tblGridChange w:id="0">
          <w:tblGrid>
            <w:gridCol w:w="4975"/>
            <w:gridCol w:w="4987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Rol desempeñado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Ejecución presupuestal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1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Señala cada uno de los tipos de gasto correspondientes al desarrollo de la propuesta o iniciativa</w:t>
      </w:r>
    </w:p>
    <w:tbl>
      <w:tblPr>
        <w:tblStyle w:val="Table15"/>
        <w:tblW w:w="9900.0" w:type="dxa"/>
        <w:jc w:val="left"/>
        <w:tblLayout w:type="fixed"/>
        <w:tblLook w:val="0400"/>
      </w:tblPr>
      <w:tblGrid>
        <w:gridCol w:w="1305"/>
        <w:gridCol w:w="1470"/>
        <w:gridCol w:w="2595"/>
        <w:gridCol w:w="1560"/>
        <w:gridCol w:w="1425"/>
        <w:gridCol w:w="1545"/>
        <w:tblGridChange w:id="0">
          <w:tblGrid>
            <w:gridCol w:w="1305"/>
            <w:gridCol w:w="1470"/>
            <w:gridCol w:w="2595"/>
            <w:gridCol w:w="1560"/>
            <w:gridCol w:w="1425"/>
            <w:gridCol w:w="15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Tabla de presupuesto para la ejecución de los recursos del estímulo o incentivo*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gasto**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 general del gasto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Cantidad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unitario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ind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widowControl w:val="1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widowControl w:val="1"/>
              <w:ind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ind w:hanging="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1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recursos estímulo o incentivo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4">
            <w:pPr>
              <w:widowControl w:val="1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recursos propios u otras fuente de financiación (Cuando aplique)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widowControl w:val="1"/>
              <w:ind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widowControl w:val="1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 1: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Los gastos administrativos no podrán deducirse de los recursos económicos entregados por la Secretaría de Cultura de Recreación y Deporte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1"/>
        <w:ind w:left="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2: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valor del total de los “Recursos del estímulo o incentivo” debe corresponder al 100% de los recursos asignados en la convocatoria.</w:t>
      </w:r>
    </w:p>
    <w:p w:rsidR="00000000" w:rsidDel="00000000" w:rsidP="00000000" w:rsidRDefault="00000000" w:rsidRPr="00000000" w14:paraId="0000014F">
      <w:pPr>
        <w:widowControl w:val="1"/>
        <w:ind w:left="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1"/>
        <w:ind w:left="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En caso de que tu propuesta o iniciativa cuente con recursos propios y recursos de otras fuentes de financiación adicionales al estímulo o incentivo otorgado, describe de donde provienen en la columna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“Descripción general del gasto”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en el total de la tabla que hace mención a estos.</w:t>
      </w:r>
    </w:p>
    <w:p w:rsidR="00000000" w:rsidDel="00000000" w:rsidP="00000000" w:rsidRDefault="00000000" w:rsidRPr="00000000" w14:paraId="00000151">
      <w:pPr>
        <w:widowControl w:val="1"/>
        <w:ind w:left="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1"/>
        <w:ind w:left="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 4: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En caso de que la convocatoria sea ofertada con recursos de la Ley de Espectáculos Públicos, la ejecución presupuestal deberá ser presentada en el formato de excel dispuesto para estas convocatorias.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Convocatoria, socialización y divulgación (máximo 300 palabras)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cualitativa y cuantitativamente los medios (impresos, sonoros, audiovisuales y digitales) utilizados para informar sobre la propuesta o iniciativa, divulgar sus actividades y comunicarse con los públicos y destinatarios de la misma.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Incluya los mensajes principales que circularon y evalúe el impacto de la estrategia en relación con los objetivos de la propuesta o iniciativa  y el objeto de la convocatoria.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Sistematización (máximo 200 palabras)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Indique si la propuesta o iniciativa fue documentada o sistematizada y describa la metodología utilizada.</w:t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IMPACTOS</w:t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 el ejecutor (máximo 200 palabras)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como la realización de la propuesta o iniciativa contribuyó al fortalecimiento de la organización, agrupación o persona ejecutora.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 el territorio (máximo 200 palabras)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de qué manera el desarrollo de la propuesta o iniciativa contribuyó al fortalecimiento de procesos socioculturales de los barrios y localidades en donde se realizó la propuesta.</w:t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 la sostenibilidad (máximo 200 palabras)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Describa qué dispositivos lograron activarse para garantizar la sostenibilidad de la propuesta o iniciativa en el corto y mediano plazo. </w:t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RECOMENDACIONES AL PROGRAMA DISTRITAL DE ESTÍMULOS O INVITACIONES CULTURALES (según aplique)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Relacione las recomendaciones que hace a la convocatoria en la que participó y al proceso de acompañamiento institucional que recibió.</w:t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ANEXOS </w:t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Señale el medio físico (CD o USB) en que se hará entrega de las evidencias (fotografías, videos, planillas de asistencia y reseñas en medios de información y comunicación) y describa cómo se relaciona las mismas en el medio físico entregado.   </w:t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persona que elabora el informe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Solo aplica para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personas jurídicas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de la entidad o grupo constituido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Aplica para personas jurídicas y agrupaciones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Teléfonos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radicación  del informe en la entidad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Use el formato DD/MM/AA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4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8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Fecha de Inicio de la Beca: Corresponde a la fecha de expedición del registro presupuestal o fecha de aprobación de póliza, lo último que haya sucedido en el tiempo. </w:t>
      </w:r>
    </w:p>
  </w:footnote>
  <w:footnote w:id="1">
    <w:p w:rsidR="00000000" w:rsidDel="00000000" w:rsidP="00000000" w:rsidRDefault="00000000" w:rsidRPr="00000000" w14:paraId="0000018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Fecha de finalización de la beca: Fecha máxima de ejecución de la convocatoria estipulada en la Cartilla de la convocatoria y en la resolución de ganadores.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7"/>
      <w:tblW w:w="9962.0" w:type="dxa"/>
      <w:jc w:val="left"/>
      <w:tblBorders>
        <w:top w:color="5b9bd5" w:space="0" w:sz="4" w:val="single"/>
        <w:left w:color="5b9bd5" w:space="0" w:sz="4" w:val="single"/>
        <w:bottom w:color="5b9bd5" w:space="0" w:sz="4" w:val="single"/>
        <w:right w:color="5b9bd5" w:space="0" w:sz="4" w:val="single"/>
        <w:insideH w:color="5b9bd5" w:space="0" w:sz="4" w:val="single"/>
        <w:insideV w:color="5b9bd5" w:space="0" w:sz="4" w:val="single"/>
      </w:tblBorders>
      <w:tblLayout w:type="fixed"/>
      <w:tblLook w:val="0400"/>
    </w:tblPr>
    <w:tblGrid>
      <w:gridCol w:w="1271"/>
      <w:gridCol w:w="6379"/>
      <w:gridCol w:w="2312"/>
      <w:tblGridChange w:id="0">
        <w:tblGrid>
          <w:gridCol w:w="1271"/>
          <w:gridCol w:w="6379"/>
          <w:gridCol w:w="2312"/>
        </w:tblGrid>
      </w:tblGridChange>
    </w:tblGrid>
    <w:tr>
      <w:trPr>
        <w:cantSplit w:val="0"/>
        <w:trHeight w:val="469" w:hRule="atLeast"/>
        <w:tblHeader w:val="0"/>
      </w:trPr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8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240" w:lineRule="auto"/>
            <w:ind w:left="142" w:firstLine="0"/>
            <w:jc w:val="both"/>
            <w:rPr>
              <w:rFonts w:ascii="Arial" w:cs="Arial" w:eastAsia="Arial" w:hAnsi="Arial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43182</wp:posOffset>
                </wp:positionH>
                <wp:positionV relativeFrom="paragraph">
                  <wp:posOffset>50802</wp:posOffset>
                </wp:positionV>
                <wp:extent cx="622304" cy="592458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4" cy="5924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9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240" w:lineRule="auto"/>
            <w:jc w:val="center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highlight w:val="white"/>
              <w:rtl w:val="0"/>
            </w:rPr>
            <w:t xml:space="preserve">PROMOCIÓN DE AGENTES Y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highlight w:val="white"/>
              <w:rtl w:val="0"/>
            </w:rPr>
            <w:t xml:space="preserve">PRÁCTICAS</w:t>
          </w: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highlight w:val="white"/>
              <w:rtl w:val="0"/>
            </w:rPr>
            <w:t xml:space="preserve">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A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 PCR-PR-06-FR-0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0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D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 04</w:t>
          </w:r>
        </w:p>
      </w:tc>
    </w:tr>
    <w:tr>
      <w:trPr>
        <w:cantSplit w:val="0"/>
        <w:trHeight w:val="392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8F">
          <w:pPr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INFORME FINAL EJECUCIÓN DE GANADORES(AS)</w:t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90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28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/11/2024</w:t>
          </w:r>
        </w:p>
      </w:tc>
    </w:tr>
    <w:tr>
      <w:trPr>
        <w:cantSplit w:val="0"/>
        <w:trHeight w:val="469" w:hRule="atLeast"/>
        <w:tblHeader w:val="0"/>
      </w:trPr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9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193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6" w:firstLine="0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autoSpaceDN w:val="0"/>
      <w:textAlignment w:val="baseline"/>
    </w:pPr>
    <w:rPr>
      <w:kern w:val="3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pPr>
      <w:suppressAutoHyphens w:val="1"/>
      <w:autoSpaceDN w:val="0"/>
      <w:textAlignment w:val="baseline"/>
    </w:pPr>
    <w:rPr>
      <w:kern w:val="3"/>
      <w:lang w:bidi="hi-IN" w:eastAsia="zh-CN"/>
    </w:rPr>
  </w:style>
  <w:style w:type="paragraph" w:styleId="Encabezado">
    <w:name w:val="header"/>
    <w:basedOn w:val="Standard"/>
    <w:next w:val="Textbody"/>
    <w:link w:val="EncabezadoCar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Piedepgina">
    <w:name w:val="footer"/>
    <w:basedOn w:val="Normal"/>
    <w:link w:val="PiedepginaCar"/>
    <w:uiPriority w:val="99"/>
    <w:unhideWhenUsed w:val="1"/>
    <w:rsid w:val="00884A96"/>
    <w:pPr>
      <w:tabs>
        <w:tab w:val="center" w:pos="4419"/>
        <w:tab w:val="right" w:pos="8838"/>
      </w:tabs>
    </w:pPr>
    <w:rPr>
      <w:rFonts w:cs="Mangal"/>
      <w:szCs w:val="21"/>
    </w:rPr>
  </w:style>
  <w:style w:type="character" w:styleId="PiedepginaCar" w:customStyle="1">
    <w:name w:val="Pie de página Car"/>
    <w:link w:val="Piedepgina"/>
    <w:uiPriority w:val="99"/>
    <w:rsid w:val="00884A96"/>
    <w:rPr>
      <w:rFonts w:cs="Mangal"/>
      <w:szCs w:val="21"/>
    </w:rPr>
  </w:style>
  <w:style w:type="character" w:styleId="ListLabel7" w:customStyle="1">
    <w:name w:val="ListLabel 7"/>
    <w:qFormat w:val="1"/>
    <w:rsid w:val="00A61E5B"/>
    <w:rPr>
      <w:rFonts w:ascii="Arial" w:hAnsi="Arial"/>
      <w:b w:val="1"/>
    </w:rPr>
  </w:style>
  <w:style w:type="table" w:styleId="Tablaconcuadrcula">
    <w:name w:val="Table Grid"/>
    <w:basedOn w:val="Tablanormal"/>
    <w:uiPriority w:val="39"/>
    <w:rsid w:val="009313B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8173A7"/>
    <w:pPr>
      <w:widowControl w:val="1"/>
      <w:suppressAutoHyphens w:val="0"/>
      <w:autoSpaceDN w:val="1"/>
      <w:ind w:left="720"/>
      <w:contextualSpacing w:val="1"/>
      <w:textAlignment w:val="auto"/>
    </w:pPr>
    <w:rPr>
      <w:rFonts w:ascii="Calibri" w:cs="Arial" w:eastAsia="Calibri" w:hAnsi="Calibri"/>
      <w:kern w:val="0"/>
      <w:lang w:bidi="ar-SA" w:eastAsia="en-US" w:val="es-ES_tradnl"/>
    </w:rPr>
  </w:style>
  <w:style w:type="character" w:styleId="Refdecomentario">
    <w:name w:val="annotation reference"/>
    <w:uiPriority w:val="99"/>
    <w:semiHidden w:val="1"/>
    <w:unhideWhenUsed w:val="1"/>
    <w:rsid w:val="00331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31B02"/>
    <w:rPr>
      <w:rFonts w:cs="Mangal"/>
      <w:sz w:val="20"/>
      <w:szCs w:val="18"/>
    </w:rPr>
  </w:style>
  <w:style w:type="character" w:styleId="TextocomentarioCar" w:customStyle="1">
    <w:name w:val="Texto comentario Car"/>
    <w:link w:val="Textocomentario"/>
    <w:uiPriority w:val="99"/>
    <w:semiHidden w:val="1"/>
    <w:rsid w:val="00331B02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31B02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331B02"/>
    <w:rPr>
      <w:rFonts w:cs="Mangal"/>
      <w:b w:val="1"/>
      <w:bCs w:val="1"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31B02"/>
    <w:rPr>
      <w:rFonts w:ascii="Segoe UI" w:cs="Mangal" w:hAnsi="Segoe UI"/>
      <w:sz w:val="18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331B02"/>
    <w:rPr>
      <w:rFonts w:ascii="Segoe UI" w:cs="Mangal" w:hAnsi="Segoe UI"/>
      <w:sz w:val="18"/>
      <w:szCs w:val="16"/>
    </w:rPr>
  </w:style>
  <w:style w:type="character" w:styleId="EncabezadoCar" w:customStyle="1">
    <w:name w:val="Encabezado Car"/>
    <w:basedOn w:val="Fuentedeprrafopredeter"/>
    <w:link w:val="Encabezado"/>
    <w:uiPriority w:val="99"/>
    <w:rsid w:val="00215C60"/>
    <w:rPr>
      <w:rFonts w:ascii="Arial" w:hAnsi="Arial"/>
      <w:kern w:val="3"/>
      <w:sz w:val="28"/>
      <w:szCs w:val="28"/>
      <w:lang w:bidi="hi-IN" w:eastAsia="zh-CN"/>
    </w:rPr>
  </w:style>
  <w:style w:type="paragraph" w:styleId="gray3" w:customStyle="1">
    <w:name w:val="gray3"/>
    <w:basedOn w:val="Normal"/>
    <w:rsid w:val="00215C60"/>
    <w:pPr>
      <w:widowControl w:val="1"/>
      <w:suppressAutoHyphens w:val="0"/>
      <w:autoSpaceDE w:val="0"/>
      <w:spacing w:after="160" w:line="200" w:lineRule="atLeast"/>
      <w:textAlignment w:val="auto"/>
    </w:pPr>
    <w:rPr>
      <w:rFonts w:ascii="Mangal" w:cs="Mangal" w:eastAsia="Microsoft YaHei" w:hAnsi="Mangal"/>
      <w:sz w:val="36"/>
      <w:szCs w:val="36"/>
      <w:lang w:bidi="ar-SA" w:eastAsia="en-US"/>
    </w:rPr>
  </w:style>
  <w:style w:type="paragraph" w:styleId="gray2" w:customStyle="1">
    <w:name w:val="gray2"/>
    <w:basedOn w:val="Normal"/>
    <w:rsid w:val="00215C60"/>
    <w:pPr>
      <w:widowControl w:val="1"/>
      <w:suppressAutoHyphens w:val="0"/>
      <w:autoSpaceDE w:val="0"/>
      <w:spacing w:after="160" w:line="200" w:lineRule="atLeast"/>
      <w:textAlignment w:val="auto"/>
    </w:pPr>
    <w:rPr>
      <w:rFonts w:ascii="Mangal" w:cs="Mangal" w:eastAsia="Microsoft YaHei" w:hAnsi="Mangal"/>
      <w:sz w:val="36"/>
      <w:szCs w:val="36"/>
      <w:lang w:bidi="ar-SA" w:eastAsia="en-US"/>
    </w:rPr>
  </w:style>
  <w:style w:type="paragraph" w:styleId="gray1" w:customStyle="1">
    <w:name w:val="gray1"/>
    <w:basedOn w:val="Normal"/>
    <w:rsid w:val="00215C60"/>
    <w:pPr>
      <w:widowControl w:val="1"/>
      <w:suppressAutoHyphens w:val="0"/>
      <w:autoSpaceDE w:val="0"/>
      <w:spacing w:after="160" w:line="200" w:lineRule="atLeast"/>
      <w:textAlignment w:val="auto"/>
    </w:pPr>
    <w:rPr>
      <w:rFonts w:ascii="Mangal" w:cs="Mangal" w:eastAsia="Microsoft YaHei" w:hAnsi="Mangal"/>
      <w:sz w:val="36"/>
      <w:szCs w:val="36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affff2" w:customStyle="1">
    <w:basedOn w:val="TableNormal0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.0" w:type="dxa"/>
        <w:bottom w:w="10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TCQDbcw7f2n20YDaQxLD0QmB5g==">CgMxLjA4AHIhMXpTSUpEdXMyQVFtR0pFckF1Z1NLXzQ0YVg3TjlhV1pP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2022-04-05T20:13:00Z</dcterms:created>
  <dc:creator>diana herrera</dc:creator>
</cp:coreProperties>
</file>