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76FD3" w14:textId="77777777" w:rsidR="004F5A03" w:rsidRDefault="004F5A03">
      <w:pPr>
        <w:pBdr>
          <w:top w:val="nil"/>
          <w:left w:val="nil"/>
          <w:bottom w:val="nil"/>
          <w:right w:val="nil"/>
          <w:between w:val="nil"/>
        </w:pBdr>
        <w:rPr>
          <w:rFonts w:ascii="Times New Roman" w:eastAsia="Times New Roman" w:hAnsi="Times New Roman" w:cs="Times New Roman"/>
          <w:color w:val="000000"/>
          <w:sz w:val="20"/>
          <w:szCs w:val="20"/>
        </w:rPr>
      </w:pPr>
    </w:p>
    <w:p w14:paraId="1D39EAD0" w14:textId="77777777" w:rsidR="004F5A03" w:rsidRDefault="004F5A03">
      <w:pPr>
        <w:pBdr>
          <w:top w:val="nil"/>
          <w:left w:val="nil"/>
          <w:bottom w:val="nil"/>
          <w:right w:val="nil"/>
          <w:between w:val="nil"/>
        </w:pBdr>
        <w:spacing w:before="26"/>
        <w:rPr>
          <w:rFonts w:ascii="Times New Roman" w:eastAsia="Times New Roman" w:hAnsi="Times New Roman" w:cs="Times New Roman"/>
          <w:color w:val="000000"/>
          <w:sz w:val="20"/>
          <w:szCs w:val="20"/>
        </w:rPr>
      </w:pPr>
    </w:p>
    <w:tbl>
      <w:tblPr>
        <w:tblStyle w:val="a"/>
        <w:tblW w:w="10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0"/>
        <w:gridCol w:w="3030"/>
        <w:gridCol w:w="3030"/>
      </w:tblGrid>
      <w:tr w:rsidR="004F5A03" w14:paraId="0EC2CACF" w14:textId="77777777">
        <w:trPr>
          <w:trHeight w:val="390"/>
        </w:trPr>
        <w:tc>
          <w:tcPr>
            <w:tcW w:w="4040" w:type="dxa"/>
          </w:tcPr>
          <w:p w14:paraId="51F1FC63" w14:textId="77777777" w:rsidR="004F5A03" w:rsidRDefault="00000000">
            <w:pPr>
              <w:pBdr>
                <w:top w:val="nil"/>
                <w:left w:val="nil"/>
                <w:bottom w:val="nil"/>
                <w:right w:val="nil"/>
                <w:between w:val="nil"/>
              </w:pBdr>
              <w:spacing w:before="62"/>
              <w:ind w:left="1" w:right="46"/>
              <w:jc w:val="center"/>
              <w:rPr>
                <w:rFonts w:ascii="Arial" w:eastAsia="Arial" w:hAnsi="Arial" w:cs="Arial"/>
                <w:b/>
                <w:color w:val="000000"/>
                <w:sz w:val="16"/>
                <w:szCs w:val="16"/>
              </w:rPr>
            </w:pPr>
            <w:r>
              <w:rPr>
                <w:rFonts w:ascii="Arial" w:eastAsia="Arial" w:hAnsi="Arial" w:cs="Arial"/>
                <w:b/>
                <w:color w:val="000000"/>
                <w:sz w:val="16"/>
                <w:szCs w:val="16"/>
              </w:rPr>
              <w:t>Área</w:t>
            </w:r>
          </w:p>
        </w:tc>
        <w:tc>
          <w:tcPr>
            <w:tcW w:w="3030" w:type="dxa"/>
          </w:tcPr>
          <w:p w14:paraId="4B6C3F1A" w14:textId="77777777" w:rsidR="004F5A03" w:rsidRDefault="00000000">
            <w:pPr>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Vigencia</w:t>
            </w:r>
          </w:p>
        </w:tc>
        <w:tc>
          <w:tcPr>
            <w:tcW w:w="3030" w:type="dxa"/>
          </w:tcPr>
          <w:p w14:paraId="12BD99D2" w14:textId="77777777" w:rsidR="004F5A03" w:rsidRDefault="00000000">
            <w:pPr>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Fecha de elaboración</w:t>
            </w:r>
          </w:p>
        </w:tc>
      </w:tr>
      <w:tr w:rsidR="004F5A03" w14:paraId="5B934628" w14:textId="77777777">
        <w:trPr>
          <w:trHeight w:val="308"/>
        </w:trPr>
        <w:tc>
          <w:tcPr>
            <w:tcW w:w="4040" w:type="dxa"/>
          </w:tcPr>
          <w:p w14:paraId="61EB1F8B" w14:textId="77777777" w:rsidR="004F5A03" w:rsidRDefault="00000000">
            <w:pPr>
              <w:pBdr>
                <w:top w:val="nil"/>
                <w:left w:val="nil"/>
                <w:bottom w:val="nil"/>
                <w:right w:val="nil"/>
                <w:between w:val="nil"/>
              </w:pBdr>
              <w:spacing w:before="60"/>
              <w:ind w:left="865"/>
              <w:rPr>
                <w:rFonts w:ascii="Arial" w:eastAsia="Arial" w:hAnsi="Arial" w:cs="Arial"/>
                <w:color w:val="FF0000"/>
                <w:sz w:val="16"/>
                <w:szCs w:val="16"/>
              </w:rPr>
            </w:pPr>
            <w:r>
              <w:rPr>
                <w:color w:val="FF0000"/>
                <w:sz w:val="16"/>
                <w:szCs w:val="16"/>
              </w:rPr>
              <w:t>Dependencia que requiere la necesidad</w:t>
            </w:r>
          </w:p>
        </w:tc>
        <w:tc>
          <w:tcPr>
            <w:tcW w:w="3030" w:type="dxa"/>
          </w:tcPr>
          <w:p w14:paraId="1426081E" w14:textId="77777777" w:rsidR="004F5A03" w:rsidRDefault="00000000">
            <w:pPr>
              <w:spacing w:before="60"/>
              <w:ind w:left="865"/>
              <w:rPr>
                <w:rFonts w:ascii="Arial" w:eastAsia="Arial" w:hAnsi="Arial" w:cs="Arial"/>
                <w:color w:val="000000"/>
                <w:sz w:val="16"/>
                <w:szCs w:val="16"/>
                <w:highlight w:val="red"/>
              </w:rPr>
            </w:pPr>
            <w:r>
              <w:rPr>
                <w:color w:val="FF0000"/>
                <w:sz w:val="16"/>
                <w:szCs w:val="16"/>
              </w:rPr>
              <w:t>Año</w:t>
            </w:r>
          </w:p>
        </w:tc>
        <w:tc>
          <w:tcPr>
            <w:tcW w:w="3030" w:type="dxa"/>
          </w:tcPr>
          <w:p w14:paraId="12121A9A" w14:textId="77777777" w:rsidR="004F5A03" w:rsidRDefault="00000000">
            <w:pPr>
              <w:spacing w:before="60"/>
              <w:ind w:left="865"/>
              <w:rPr>
                <w:rFonts w:ascii="Arial" w:eastAsia="Arial" w:hAnsi="Arial" w:cs="Arial"/>
                <w:color w:val="000000"/>
                <w:sz w:val="16"/>
                <w:szCs w:val="16"/>
              </w:rPr>
            </w:pPr>
            <w:r>
              <w:rPr>
                <w:color w:val="FF0000"/>
                <w:sz w:val="16"/>
                <w:szCs w:val="16"/>
              </w:rPr>
              <w:t>Fecha y hora de elaboración del documento</w:t>
            </w:r>
          </w:p>
        </w:tc>
      </w:tr>
    </w:tbl>
    <w:p w14:paraId="3BF75FEC" w14:textId="77777777" w:rsidR="004F5A03" w:rsidRDefault="004F5A03">
      <w:pPr>
        <w:pBdr>
          <w:top w:val="nil"/>
          <w:left w:val="nil"/>
          <w:bottom w:val="nil"/>
          <w:right w:val="nil"/>
          <w:between w:val="nil"/>
        </w:pBdr>
        <w:spacing w:before="176"/>
        <w:rPr>
          <w:rFonts w:ascii="Times New Roman" w:eastAsia="Times New Roman" w:hAnsi="Times New Roman" w:cs="Times New Roman"/>
          <w:color w:val="000000"/>
          <w:sz w:val="16"/>
          <w:szCs w:val="16"/>
        </w:rPr>
      </w:pPr>
    </w:p>
    <w:p w14:paraId="1C27B016" w14:textId="77777777" w:rsidR="004F5A03" w:rsidRDefault="00000000">
      <w:pPr>
        <w:ind w:right="62"/>
        <w:jc w:val="center"/>
        <w:rPr>
          <w:rFonts w:ascii="Arial" w:eastAsia="Arial" w:hAnsi="Arial" w:cs="Arial"/>
          <w:b/>
          <w:sz w:val="16"/>
          <w:szCs w:val="16"/>
        </w:rPr>
      </w:pPr>
      <w:r>
        <w:rPr>
          <w:rFonts w:ascii="Arial" w:eastAsia="Arial" w:hAnsi="Arial" w:cs="Arial"/>
          <w:b/>
          <w:sz w:val="16"/>
          <w:szCs w:val="16"/>
        </w:rPr>
        <w:t>SOLICITADO POR:</w:t>
      </w:r>
    </w:p>
    <w:p w14:paraId="399AFD2E" w14:textId="77777777" w:rsidR="004F5A03" w:rsidRDefault="004F5A03">
      <w:pPr>
        <w:pBdr>
          <w:top w:val="nil"/>
          <w:left w:val="nil"/>
          <w:bottom w:val="nil"/>
          <w:right w:val="nil"/>
          <w:between w:val="nil"/>
        </w:pBdr>
        <w:spacing w:before="6"/>
        <w:rPr>
          <w:rFonts w:ascii="Arial" w:eastAsia="Arial" w:hAnsi="Arial" w:cs="Arial"/>
          <w:b/>
          <w:color w:val="000000"/>
          <w:sz w:val="5"/>
          <w:szCs w:val="5"/>
        </w:rPr>
      </w:pPr>
    </w:p>
    <w:tbl>
      <w:tblPr>
        <w:tblStyle w:val="a0"/>
        <w:tblW w:w="10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0"/>
        <w:gridCol w:w="3030"/>
        <w:gridCol w:w="3030"/>
      </w:tblGrid>
      <w:tr w:rsidR="004F5A03" w14:paraId="26250C32" w14:textId="77777777">
        <w:trPr>
          <w:trHeight w:val="308"/>
        </w:trPr>
        <w:tc>
          <w:tcPr>
            <w:tcW w:w="4040" w:type="dxa"/>
          </w:tcPr>
          <w:p w14:paraId="09EFA89A" w14:textId="77777777" w:rsidR="004F5A03" w:rsidRDefault="00000000">
            <w:pPr>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Nombres y Apellidos:</w:t>
            </w:r>
          </w:p>
        </w:tc>
        <w:tc>
          <w:tcPr>
            <w:tcW w:w="3030" w:type="dxa"/>
          </w:tcPr>
          <w:p w14:paraId="4A23DC15" w14:textId="77777777" w:rsidR="004F5A03" w:rsidRDefault="00000000">
            <w:pPr>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Cargo:</w:t>
            </w:r>
          </w:p>
        </w:tc>
        <w:tc>
          <w:tcPr>
            <w:tcW w:w="3030" w:type="dxa"/>
          </w:tcPr>
          <w:p w14:paraId="5CBEFE0C" w14:textId="77777777" w:rsidR="004F5A03" w:rsidRDefault="00000000">
            <w:pPr>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Expediente Orfeo:</w:t>
            </w:r>
          </w:p>
        </w:tc>
      </w:tr>
      <w:tr w:rsidR="004F5A03" w14:paraId="15A8E3E6" w14:textId="77777777">
        <w:trPr>
          <w:trHeight w:val="308"/>
        </w:trPr>
        <w:tc>
          <w:tcPr>
            <w:tcW w:w="4040" w:type="dxa"/>
          </w:tcPr>
          <w:p w14:paraId="76519AF9" w14:textId="77777777" w:rsidR="004F5A03" w:rsidRDefault="00000000">
            <w:pPr>
              <w:pBdr>
                <w:top w:val="nil"/>
                <w:left w:val="nil"/>
                <w:bottom w:val="nil"/>
                <w:right w:val="nil"/>
                <w:between w:val="nil"/>
              </w:pBdr>
              <w:spacing w:before="60"/>
              <w:ind w:right="46"/>
              <w:jc w:val="center"/>
              <w:rPr>
                <w:rFonts w:ascii="Arial" w:eastAsia="Arial" w:hAnsi="Arial" w:cs="Arial"/>
                <w:color w:val="FF0000"/>
                <w:sz w:val="16"/>
                <w:szCs w:val="16"/>
              </w:rPr>
            </w:pPr>
            <w:r>
              <w:rPr>
                <w:color w:val="FF0000"/>
                <w:sz w:val="16"/>
                <w:szCs w:val="16"/>
              </w:rPr>
              <w:t>Nombre del Jefe o Coordinador del área que requiere la necesidad</w:t>
            </w:r>
          </w:p>
        </w:tc>
        <w:tc>
          <w:tcPr>
            <w:tcW w:w="3030" w:type="dxa"/>
          </w:tcPr>
          <w:p w14:paraId="33B3473B" w14:textId="77777777" w:rsidR="004F5A03" w:rsidRDefault="00000000">
            <w:pPr>
              <w:spacing w:before="60"/>
              <w:ind w:right="46"/>
              <w:jc w:val="center"/>
              <w:rPr>
                <w:rFonts w:ascii="Arial" w:eastAsia="Arial" w:hAnsi="Arial" w:cs="Arial"/>
                <w:color w:val="FF0000"/>
                <w:sz w:val="16"/>
                <w:szCs w:val="16"/>
              </w:rPr>
            </w:pPr>
            <w:r>
              <w:rPr>
                <w:color w:val="FF0000"/>
                <w:sz w:val="16"/>
                <w:szCs w:val="16"/>
              </w:rPr>
              <w:t>Cargo del Jefe o Coordinador del área que requiere la necesidad</w:t>
            </w:r>
          </w:p>
        </w:tc>
        <w:tc>
          <w:tcPr>
            <w:tcW w:w="3030" w:type="dxa"/>
          </w:tcPr>
          <w:p w14:paraId="7FC0772D" w14:textId="77777777" w:rsidR="004F5A03" w:rsidRDefault="00000000">
            <w:pPr>
              <w:pBdr>
                <w:top w:val="nil"/>
                <w:left w:val="nil"/>
                <w:bottom w:val="nil"/>
                <w:right w:val="nil"/>
                <w:between w:val="nil"/>
              </w:pBdr>
              <w:spacing w:before="60"/>
              <w:ind w:left="1" w:right="46"/>
              <w:jc w:val="center"/>
              <w:rPr>
                <w:rFonts w:ascii="Arial" w:eastAsia="Arial" w:hAnsi="Arial" w:cs="Arial"/>
                <w:color w:val="FF0000"/>
                <w:sz w:val="16"/>
                <w:szCs w:val="16"/>
              </w:rPr>
            </w:pPr>
            <w:r>
              <w:rPr>
                <w:color w:val="FF0000"/>
                <w:sz w:val="16"/>
                <w:szCs w:val="16"/>
              </w:rPr>
              <w:t>No. de expediente contractual</w:t>
            </w:r>
          </w:p>
        </w:tc>
      </w:tr>
    </w:tbl>
    <w:p w14:paraId="0B3BAD6C" w14:textId="77777777" w:rsidR="004F5A03" w:rsidRDefault="004F5A03">
      <w:pPr>
        <w:pBdr>
          <w:top w:val="nil"/>
          <w:left w:val="nil"/>
          <w:bottom w:val="nil"/>
          <w:right w:val="nil"/>
          <w:between w:val="nil"/>
        </w:pBdr>
        <w:spacing w:before="179"/>
        <w:rPr>
          <w:rFonts w:ascii="Arial" w:eastAsia="Arial" w:hAnsi="Arial" w:cs="Arial"/>
          <w:b/>
          <w:color w:val="000000"/>
          <w:sz w:val="16"/>
          <w:szCs w:val="16"/>
        </w:rPr>
      </w:pPr>
    </w:p>
    <w:p w14:paraId="0B78CAED" w14:textId="77777777" w:rsidR="004F5A03" w:rsidRDefault="004F5A03">
      <w:pPr>
        <w:pStyle w:val="Ttulo1"/>
        <w:ind w:left="1" w:right="62"/>
        <w:jc w:val="center"/>
      </w:pPr>
    </w:p>
    <w:p w14:paraId="340D8C89" w14:textId="77777777" w:rsidR="004F5A03" w:rsidRDefault="00000000">
      <w:pPr>
        <w:pStyle w:val="Ttulo2"/>
        <w:spacing w:before="198"/>
        <w:ind w:firstLine="174"/>
        <w:jc w:val="both"/>
      </w:pPr>
      <w:r>
        <w:t>Fundamentos Jurídicos que Soportan la Modalidad de Selección</w:t>
      </w:r>
    </w:p>
    <w:p w14:paraId="06D54495" w14:textId="77777777" w:rsidR="004F5A03" w:rsidRDefault="00000000">
      <w:pPr>
        <w:pBdr>
          <w:top w:val="nil"/>
          <w:left w:val="nil"/>
          <w:bottom w:val="nil"/>
          <w:right w:val="nil"/>
          <w:between w:val="nil"/>
        </w:pBdr>
        <w:spacing w:before="74" w:line="261" w:lineRule="auto"/>
        <w:ind w:right="125"/>
        <w:rPr>
          <w:rFonts w:ascii="Arial" w:eastAsia="Arial" w:hAnsi="Arial" w:cs="Arial"/>
          <w:color w:val="000000"/>
          <w:sz w:val="20"/>
          <w:szCs w:val="20"/>
        </w:rPr>
      </w:pPr>
      <w:r>
        <w:rPr>
          <w:rFonts w:ascii="Arial" w:eastAsia="Arial" w:hAnsi="Arial" w:cs="Arial"/>
          <w:color w:val="FF0000"/>
          <w:sz w:val="20"/>
          <w:szCs w:val="20"/>
        </w:rPr>
        <w:t>(</w:t>
      </w:r>
      <w:r>
        <w:rPr>
          <w:color w:val="FF0000"/>
          <w:sz w:val="20"/>
          <w:szCs w:val="20"/>
        </w:rPr>
        <w:t>Se relacionan los mismos fundamentos jurídicos soportados en el estudio previo</w:t>
      </w:r>
      <w:r>
        <w:rPr>
          <w:rFonts w:ascii="Arial" w:eastAsia="Arial" w:hAnsi="Arial" w:cs="Arial"/>
          <w:color w:val="FF0000"/>
          <w:sz w:val="20"/>
          <w:szCs w:val="20"/>
        </w:rPr>
        <w:t>)</w:t>
      </w:r>
      <w:r>
        <w:rPr>
          <w:rFonts w:ascii="Arial" w:eastAsia="Arial" w:hAnsi="Arial" w:cs="Arial"/>
          <w:color w:val="000000"/>
          <w:sz w:val="20"/>
          <w:szCs w:val="20"/>
        </w:rPr>
        <w:t>.</w:t>
      </w:r>
    </w:p>
    <w:p w14:paraId="3EB4AF51" w14:textId="77777777" w:rsidR="004F5A03" w:rsidRDefault="004F5A03">
      <w:pPr>
        <w:pBdr>
          <w:top w:val="nil"/>
          <w:left w:val="nil"/>
          <w:bottom w:val="nil"/>
          <w:right w:val="nil"/>
          <w:between w:val="nil"/>
        </w:pBdr>
        <w:spacing w:before="149"/>
        <w:rPr>
          <w:rFonts w:ascii="Arial" w:eastAsia="Arial" w:hAnsi="Arial" w:cs="Arial"/>
          <w:color w:val="000000"/>
          <w:sz w:val="20"/>
          <w:szCs w:val="20"/>
        </w:rPr>
      </w:pPr>
    </w:p>
    <w:p w14:paraId="34B69031" w14:textId="77777777" w:rsidR="004F5A03" w:rsidRDefault="00000000">
      <w:pPr>
        <w:pStyle w:val="Ttulo1"/>
        <w:ind w:left="12" w:right="62"/>
        <w:jc w:val="center"/>
      </w:pPr>
      <w:r>
        <w:t>DATOS CONTRACTUALES</w:t>
      </w:r>
    </w:p>
    <w:p w14:paraId="5AC67281" w14:textId="77777777" w:rsidR="004F5A03" w:rsidRDefault="00000000">
      <w:pPr>
        <w:pBdr>
          <w:top w:val="nil"/>
          <w:left w:val="nil"/>
          <w:bottom w:val="nil"/>
          <w:right w:val="nil"/>
          <w:between w:val="nil"/>
        </w:pBdr>
        <w:spacing w:before="74" w:line="261" w:lineRule="auto"/>
        <w:ind w:left="174" w:right="125"/>
        <w:rPr>
          <w:rFonts w:ascii="Arial" w:eastAsia="Arial" w:hAnsi="Arial" w:cs="Arial"/>
          <w:color w:val="000000"/>
          <w:sz w:val="20"/>
          <w:szCs w:val="20"/>
        </w:rPr>
      </w:pPr>
      <w:r>
        <w:rPr>
          <w:rFonts w:ascii="Arial" w:eastAsia="Arial" w:hAnsi="Arial" w:cs="Arial"/>
          <w:b/>
          <w:color w:val="000000"/>
          <w:sz w:val="20"/>
          <w:szCs w:val="20"/>
        </w:rPr>
        <w:t xml:space="preserve">Objeto: </w:t>
      </w:r>
      <w:r>
        <w:rPr>
          <w:rFonts w:ascii="Arial" w:eastAsia="Arial" w:hAnsi="Arial" w:cs="Arial"/>
          <w:color w:val="FF0000"/>
          <w:sz w:val="20"/>
          <w:szCs w:val="20"/>
        </w:rPr>
        <w:t>(INCLUIR)</w:t>
      </w:r>
      <w:r>
        <w:rPr>
          <w:rFonts w:ascii="Arial" w:eastAsia="Arial" w:hAnsi="Arial" w:cs="Arial"/>
          <w:color w:val="000000"/>
          <w:sz w:val="20"/>
          <w:szCs w:val="20"/>
        </w:rPr>
        <w:t>.</w:t>
      </w:r>
    </w:p>
    <w:p w14:paraId="0A239C61" w14:textId="77777777" w:rsidR="004F5A03" w:rsidRDefault="00000000">
      <w:pPr>
        <w:pBdr>
          <w:top w:val="nil"/>
          <w:left w:val="nil"/>
          <w:bottom w:val="nil"/>
          <w:right w:val="nil"/>
          <w:between w:val="nil"/>
        </w:pBdr>
        <w:spacing w:before="74" w:line="261" w:lineRule="auto"/>
        <w:ind w:left="174" w:right="125"/>
        <w:rPr>
          <w:rFonts w:ascii="Arial" w:eastAsia="Arial" w:hAnsi="Arial" w:cs="Arial"/>
          <w:color w:val="000000"/>
          <w:sz w:val="20"/>
          <w:szCs w:val="20"/>
        </w:rPr>
      </w:pPr>
      <w:r>
        <w:rPr>
          <w:rFonts w:ascii="Arial" w:eastAsia="Arial" w:hAnsi="Arial" w:cs="Arial"/>
          <w:b/>
          <w:color w:val="000000"/>
          <w:sz w:val="20"/>
          <w:szCs w:val="20"/>
        </w:rPr>
        <w:t xml:space="preserve">Plazo: </w:t>
      </w:r>
      <w:r>
        <w:rPr>
          <w:rFonts w:ascii="Arial" w:eastAsia="Arial" w:hAnsi="Arial" w:cs="Arial"/>
          <w:color w:val="FF0000"/>
          <w:sz w:val="20"/>
          <w:szCs w:val="20"/>
        </w:rPr>
        <w:t>(INCLUIR)</w:t>
      </w:r>
      <w:r>
        <w:rPr>
          <w:rFonts w:ascii="Arial" w:eastAsia="Arial" w:hAnsi="Arial" w:cs="Arial"/>
          <w:color w:val="000000"/>
          <w:sz w:val="20"/>
          <w:szCs w:val="20"/>
        </w:rPr>
        <w:t>.</w:t>
      </w:r>
    </w:p>
    <w:p w14:paraId="1332DCBB" w14:textId="77777777" w:rsidR="004F5A03" w:rsidRDefault="00000000">
      <w:pPr>
        <w:spacing w:before="130"/>
        <w:ind w:left="174"/>
        <w:rPr>
          <w:sz w:val="20"/>
          <w:szCs w:val="20"/>
        </w:rPr>
      </w:pPr>
      <w:r>
        <w:rPr>
          <w:rFonts w:ascii="Arial" w:eastAsia="Arial" w:hAnsi="Arial" w:cs="Arial"/>
          <w:b/>
          <w:sz w:val="20"/>
          <w:szCs w:val="20"/>
        </w:rPr>
        <w:t xml:space="preserve">Valor: </w:t>
      </w:r>
      <w:r>
        <w:rPr>
          <w:sz w:val="20"/>
          <w:szCs w:val="20"/>
        </w:rPr>
        <w:t xml:space="preserve">$ </w:t>
      </w:r>
      <w:r>
        <w:rPr>
          <w:color w:val="FF0000"/>
          <w:sz w:val="20"/>
          <w:szCs w:val="20"/>
        </w:rPr>
        <w:t>INCLUIR VALOR TOTAL DEL CONTRATO</w:t>
      </w:r>
    </w:p>
    <w:p w14:paraId="214A9AD9" w14:textId="77777777" w:rsidR="004F5A03" w:rsidRDefault="00000000">
      <w:pPr>
        <w:pStyle w:val="Ttulo1"/>
        <w:spacing w:before="151"/>
        <w:ind w:firstLine="174"/>
      </w:pPr>
      <w:r>
        <w:t>DATOS DEL PROVEEDOR:</w:t>
      </w:r>
    </w:p>
    <w:p w14:paraId="4623310D" w14:textId="77777777" w:rsidR="004F5A03" w:rsidRDefault="00000000">
      <w:pPr>
        <w:pBdr>
          <w:top w:val="nil"/>
          <w:left w:val="nil"/>
          <w:bottom w:val="nil"/>
          <w:right w:val="nil"/>
          <w:between w:val="nil"/>
        </w:pBdr>
        <w:spacing w:before="148"/>
        <w:ind w:left="174"/>
        <w:rPr>
          <w:rFonts w:ascii="Arial" w:eastAsia="Arial" w:hAnsi="Arial" w:cs="Arial"/>
          <w:color w:val="FF0000"/>
          <w:sz w:val="20"/>
          <w:szCs w:val="20"/>
        </w:rPr>
      </w:pPr>
      <w:r>
        <w:rPr>
          <w:rFonts w:ascii="Arial" w:eastAsia="Arial" w:hAnsi="Arial" w:cs="Arial"/>
          <w:b/>
          <w:sz w:val="20"/>
          <w:szCs w:val="20"/>
        </w:rPr>
        <w:t>T.I:</w:t>
      </w:r>
      <w:r>
        <w:rPr>
          <w:rFonts w:ascii="Arial" w:eastAsia="Arial" w:hAnsi="Arial" w:cs="Arial"/>
          <w:b/>
          <w:color w:val="FF0000"/>
          <w:sz w:val="20"/>
          <w:szCs w:val="20"/>
        </w:rPr>
        <w:t xml:space="preserve"> (</w:t>
      </w:r>
      <w:r>
        <w:rPr>
          <w:color w:val="FF0000"/>
          <w:sz w:val="20"/>
          <w:szCs w:val="20"/>
        </w:rPr>
        <w:t>Tipo de identificación,s según corresponda)</w:t>
      </w:r>
    </w:p>
    <w:p w14:paraId="4F1D9EBB" w14:textId="77777777" w:rsidR="004F5A03" w:rsidRDefault="00000000">
      <w:pPr>
        <w:spacing w:before="151"/>
        <w:ind w:left="174"/>
        <w:rPr>
          <w:sz w:val="20"/>
          <w:szCs w:val="20"/>
        </w:rPr>
      </w:pPr>
      <w:r>
        <w:rPr>
          <w:rFonts w:ascii="Arial" w:eastAsia="Arial" w:hAnsi="Arial" w:cs="Arial"/>
          <w:b/>
          <w:sz w:val="20"/>
          <w:szCs w:val="20"/>
        </w:rPr>
        <w:t xml:space="preserve">Identificación: </w:t>
      </w:r>
      <w:r>
        <w:rPr>
          <w:color w:val="FF0000"/>
        </w:rPr>
        <w:t>INCLUIR</w:t>
      </w:r>
      <w:r>
        <w:t>.</w:t>
      </w:r>
    </w:p>
    <w:p w14:paraId="3E5F5210" w14:textId="77777777" w:rsidR="004F5A03" w:rsidRDefault="00000000">
      <w:pPr>
        <w:spacing w:before="150"/>
        <w:ind w:left="174"/>
        <w:rPr>
          <w:sz w:val="20"/>
          <w:szCs w:val="20"/>
        </w:rPr>
      </w:pPr>
      <w:r>
        <w:rPr>
          <w:rFonts w:ascii="Arial" w:eastAsia="Arial" w:hAnsi="Arial" w:cs="Arial"/>
          <w:b/>
          <w:sz w:val="20"/>
          <w:szCs w:val="20"/>
        </w:rPr>
        <w:t xml:space="preserve">Razón social: </w:t>
      </w:r>
      <w:r>
        <w:rPr>
          <w:color w:val="FF0000"/>
          <w:sz w:val="20"/>
          <w:szCs w:val="20"/>
        </w:rPr>
        <w:t>NOMBRE COMPLETO DEL FUTURO CONTRATISTA</w:t>
      </w:r>
    </w:p>
    <w:p w14:paraId="69DBF964" w14:textId="77777777" w:rsidR="004F5A03" w:rsidRDefault="00000000">
      <w:pPr>
        <w:spacing w:before="151"/>
        <w:ind w:left="174"/>
        <w:rPr>
          <w:color w:val="FF0000"/>
          <w:sz w:val="20"/>
          <w:szCs w:val="20"/>
        </w:rPr>
      </w:pPr>
      <w:r>
        <w:rPr>
          <w:rFonts w:ascii="Arial" w:eastAsia="Arial" w:hAnsi="Arial" w:cs="Arial"/>
          <w:b/>
          <w:sz w:val="20"/>
          <w:szCs w:val="20"/>
        </w:rPr>
        <w:t xml:space="preserve">Pagos no determinados: </w:t>
      </w:r>
      <w:r>
        <w:rPr>
          <w:color w:val="FF0000"/>
          <w:sz w:val="20"/>
          <w:szCs w:val="20"/>
        </w:rPr>
        <w:t>Incluir en caso de que aplique.</w:t>
      </w:r>
    </w:p>
    <w:p w14:paraId="36FB5968" w14:textId="77777777" w:rsidR="004F5A03" w:rsidRDefault="00000000">
      <w:pPr>
        <w:spacing w:before="65"/>
        <w:ind w:left="174"/>
        <w:rPr>
          <w:rFonts w:ascii="Arial" w:eastAsia="Arial" w:hAnsi="Arial" w:cs="Arial"/>
          <w:b/>
          <w:sz w:val="20"/>
          <w:szCs w:val="20"/>
        </w:rPr>
      </w:pPr>
      <w:r>
        <w:rPr>
          <w:rFonts w:ascii="Arial" w:eastAsia="Arial" w:hAnsi="Arial" w:cs="Arial"/>
          <w:b/>
          <w:sz w:val="20"/>
          <w:szCs w:val="20"/>
        </w:rPr>
        <w:t>Descripción pago:</w:t>
      </w:r>
    </w:p>
    <w:p w14:paraId="63A1A9B8" w14:textId="77777777" w:rsidR="004F5A03" w:rsidRDefault="00000000">
      <w:pPr>
        <w:pBdr>
          <w:top w:val="nil"/>
          <w:left w:val="nil"/>
          <w:bottom w:val="nil"/>
          <w:right w:val="nil"/>
          <w:between w:val="nil"/>
        </w:pBdr>
        <w:spacing w:before="196"/>
        <w:ind w:left="174"/>
        <w:rPr>
          <w:rFonts w:ascii="Arial" w:eastAsia="Arial" w:hAnsi="Arial" w:cs="Arial"/>
          <w:color w:val="000000"/>
          <w:sz w:val="20"/>
          <w:szCs w:val="20"/>
        </w:rPr>
      </w:pPr>
      <w:r>
        <w:rPr>
          <w:rFonts w:ascii="Arial" w:eastAsia="Arial" w:hAnsi="Arial" w:cs="Arial"/>
          <w:color w:val="000000"/>
          <w:sz w:val="20"/>
          <w:szCs w:val="20"/>
        </w:rPr>
        <w:t xml:space="preserve">LA SECRETARIA pagara al CONTRATISTA la suma de </w:t>
      </w:r>
      <w:r>
        <w:rPr>
          <w:rFonts w:ascii="Arial" w:eastAsia="Arial" w:hAnsi="Arial" w:cs="Arial"/>
          <w:color w:val="FF0000"/>
          <w:sz w:val="20"/>
          <w:szCs w:val="20"/>
        </w:rPr>
        <w:t>VALOR TOTAL EN LETRAS Y NUMEROS</w:t>
      </w:r>
      <w:r>
        <w:rPr>
          <w:rFonts w:ascii="Arial" w:eastAsia="Arial" w:hAnsi="Arial" w:cs="Arial"/>
          <w:color w:val="000000"/>
          <w:sz w:val="20"/>
          <w:szCs w:val="20"/>
        </w:rPr>
        <w:t xml:space="preserve">, incluidos todos los tributos del orden nacional, territorial y demas costos a que haya lugar, correspondiente a honorarios Mensuales de </w:t>
      </w:r>
      <w:r>
        <w:rPr>
          <w:rFonts w:ascii="Arial" w:eastAsia="Arial" w:hAnsi="Arial" w:cs="Arial"/>
          <w:color w:val="FF0000"/>
          <w:sz w:val="20"/>
          <w:szCs w:val="20"/>
        </w:rPr>
        <w:t>VALOR TOTAL EN LETRAS Y NUMEROS</w:t>
      </w:r>
      <w:r>
        <w:rPr>
          <w:rFonts w:ascii="Arial" w:eastAsia="Arial" w:hAnsi="Arial" w:cs="Arial"/>
          <w:color w:val="000000"/>
          <w:sz w:val="20"/>
          <w:szCs w:val="20"/>
        </w:rPr>
        <w:t>, en pagos mensuales vencidos liquidados en forma proporcional a los dias de servicio prestados en el respectivo mes. Para estos efectos, se tendra como referente meses de 30 dias.</w:t>
      </w:r>
    </w:p>
    <w:p w14:paraId="4BF8E7DC" w14:textId="77777777" w:rsidR="004F5A03" w:rsidRDefault="004F5A03">
      <w:pPr>
        <w:pBdr>
          <w:top w:val="nil"/>
          <w:left w:val="nil"/>
          <w:bottom w:val="nil"/>
          <w:right w:val="nil"/>
          <w:between w:val="nil"/>
        </w:pBdr>
        <w:spacing w:before="67"/>
        <w:rPr>
          <w:rFonts w:ascii="Arial" w:eastAsia="Arial" w:hAnsi="Arial" w:cs="Arial"/>
          <w:color w:val="000000"/>
          <w:sz w:val="20"/>
          <w:szCs w:val="20"/>
        </w:rPr>
      </w:pPr>
    </w:p>
    <w:p w14:paraId="26E3D1F8" w14:textId="77777777" w:rsidR="004F5A03" w:rsidRDefault="00000000">
      <w:pPr>
        <w:pBdr>
          <w:top w:val="nil"/>
          <w:left w:val="nil"/>
          <w:bottom w:val="nil"/>
          <w:right w:val="nil"/>
          <w:between w:val="nil"/>
        </w:pBdr>
        <w:spacing w:line="261" w:lineRule="auto"/>
        <w:ind w:left="174" w:right="234" w:firstLine="108"/>
        <w:jc w:val="both"/>
        <w:rPr>
          <w:rFonts w:ascii="Arial" w:eastAsia="Arial" w:hAnsi="Arial" w:cs="Arial"/>
          <w:color w:val="000000"/>
          <w:sz w:val="20"/>
          <w:szCs w:val="20"/>
        </w:rPr>
      </w:pPr>
      <w:r>
        <w:rPr>
          <w:rFonts w:ascii="Arial" w:eastAsia="Arial" w:hAnsi="Arial" w:cs="Arial"/>
          <w:color w:val="000000"/>
          <w:sz w:val="20"/>
          <w:szCs w:val="20"/>
        </w:rPr>
        <w:t>Paragrafo Primero: Los cortes para pago se realizaran el ultimo dia de cada mes. Los pagos se realizaran dentro del mes siguiente al de la prestacion del servicio.</w:t>
      </w:r>
    </w:p>
    <w:p w14:paraId="0CFAD1EA" w14:textId="77777777" w:rsidR="004F5A03" w:rsidRDefault="004F5A03">
      <w:pPr>
        <w:pBdr>
          <w:top w:val="nil"/>
          <w:left w:val="nil"/>
          <w:bottom w:val="nil"/>
          <w:right w:val="nil"/>
          <w:between w:val="nil"/>
        </w:pBdr>
        <w:spacing w:before="69"/>
        <w:rPr>
          <w:rFonts w:ascii="Arial" w:eastAsia="Arial" w:hAnsi="Arial" w:cs="Arial"/>
          <w:color w:val="000000"/>
          <w:sz w:val="20"/>
          <w:szCs w:val="20"/>
        </w:rPr>
      </w:pPr>
    </w:p>
    <w:p w14:paraId="0D53C80A" w14:textId="77777777" w:rsidR="004F5A03" w:rsidRDefault="00000000">
      <w:pPr>
        <w:pBdr>
          <w:top w:val="nil"/>
          <w:left w:val="nil"/>
          <w:bottom w:val="nil"/>
          <w:right w:val="nil"/>
          <w:between w:val="nil"/>
        </w:pBdr>
        <w:spacing w:line="261" w:lineRule="auto"/>
        <w:ind w:left="174" w:right="234" w:firstLine="110"/>
        <w:jc w:val="both"/>
        <w:rPr>
          <w:rFonts w:ascii="Arial" w:eastAsia="Arial" w:hAnsi="Arial" w:cs="Arial"/>
          <w:color w:val="000000"/>
          <w:sz w:val="20"/>
          <w:szCs w:val="20"/>
        </w:rPr>
      </w:pPr>
      <w:r>
        <w:rPr>
          <w:rFonts w:ascii="Arial" w:eastAsia="Arial" w:hAnsi="Arial" w:cs="Arial"/>
          <w:color w:val="000000"/>
          <w:sz w:val="20"/>
          <w:szCs w:val="20"/>
        </w:rPr>
        <w:t>Paragrafo Segundo: El tramite del pago se iniciara previa expedicion por parte del supervisor de la correspondiente certificacion de cumplimiento, la cual debera llevar los soportes correctamente presentados por el contratista (informe del periodo correspondiente, constancia del pago de aportes al sistema de seguridad social integral, en salud, pensiones y riesgos laborales y factura, si aplica).</w:t>
      </w:r>
    </w:p>
    <w:p w14:paraId="622DECCA" w14:textId="77777777" w:rsidR="004F5A03" w:rsidRDefault="00000000">
      <w:pPr>
        <w:pStyle w:val="Ttulo1"/>
        <w:spacing w:before="128"/>
        <w:ind w:firstLine="174"/>
      </w:pPr>
      <w:r>
        <w:t>OBLIGACIONES ESPECIALES DEL CONTRATISTA</w:t>
      </w:r>
    </w:p>
    <w:p w14:paraId="16E1F453" w14:textId="77777777" w:rsidR="004F5A03" w:rsidRDefault="00000000">
      <w:pPr>
        <w:pStyle w:val="Ttulo2"/>
        <w:numPr>
          <w:ilvl w:val="0"/>
          <w:numId w:val="1"/>
        </w:numPr>
        <w:tabs>
          <w:tab w:val="left" w:pos="396"/>
        </w:tabs>
        <w:spacing w:before="198"/>
        <w:ind w:hanging="222"/>
      </w:pPr>
      <w:r>
        <w:lastRenderedPageBreak/>
        <w:t>Obligaciones generales del contratista:</w:t>
      </w:r>
    </w:p>
    <w:p w14:paraId="7566E00D" w14:textId="77777777" w:rsidR="004F5A03" w:rsidRDefault="004F5A03">
      <w:pPr>
        <w:pBdr>
          <w:top w:val="nil"/>
          <w:left w:val="nil"/>
          <w:bottom w:val="nil"/>
          <w:right w:val="nil"/>
          <w:between w:val="nil"/>
        </w:pBdr>
        <w:spacing w:before="38"/>
        <w:rPr>
          <w:rFonts w:ascii="Arial" w:eastAsia="Arial" w:hAnsi="Arial" w:cs="Arial"/>
          <w:b/>
          <w:color w:val="000000"/>
          <w:sz w:val="20"/>
          <w:szCs w:val="20"/>
        </w:rPr>
      </w:pPr>
    </w:p>
    <w:p w14:paraId="06AE5301" w14:textId="77777777" w:rsidR="004F5A03" w:rsidRDefault="00000000">
      <w:pPr>
        <w:spacing w:before="150"/>
        <w:rPr>
          <w:rFonts w:ascii="Arial" w:eastAsia="Arial" w:hAnsi="Arial" w:cs="Arial"/>
          <w:color w:val="000000"/>
          <w:sz w:val="20"/>
          <w:szCs w:val="20"/>
        </w:rPr>
      </w:pPr>
      <w:r>
        <w:rPr>
          <w:color w:val="FF0000"/>
          <w:sz w:val="20"/>
          <w:szCs w:val="20"/>
        </w:rPr>
        <w:t xml:space="preserve">(SE ASOCIAN LAS OBLIGACIONES DEL ESTUDIO PREVIO) </w:t>
      </w:r>
    </w:p>
    <w:p w14:paraId="68B2FFA3" w14:textId="77777777" w:rsidR="004F5A03" w:rsidRDefault="004F5A03">
      <w:pPr>
        <w:pBdr>
          <w:top w:val="nil"/>
          <w:left w:val="nil"/>
          <w:bottom w:val="nil"/>
          <w:right w:val="nil"/>
          <w:between w:val="nil"/>
        </w:pBdr>
        <w:spacing w:before="171"/>
        <w:rPr>
          <w:rFonts w:ascii="Arial" w:eastAsia="Arial" w:hAnsi="Arial" w:cs="Arial"/>
          <w:color w:val="000000"/>
          <w:sz w:val="20"/>
          <w:szCs w:val="20"/>
        </w:rPr>
      </w:pPr>
    </w:p>
    <w:p w14:paraId="36060BD9" w14:textId="77777777" w:rsidR="004F5A03" w:rsidRDefault="00000000">
      <w:pPr>
        <w:pStyle w:val="Ttulo2"/>
        <w:numPr>
          <w:ilvl w:val="0"/>
          <w:numId w:val="1"/>
        </w:numPr>
        <w:tabs>
          <w:tab w:val="left" w:pos="396"/>
        </w:tabs>
        <w:ind w:hanging="222"/>
        <w:jc w:val="both"/>
      </w:pPr>
      <w:r>
        <w:t>Obligaciones específicas del contratista</w:t>
      </w:r>
    </w:p>
    <w:p w14:paraId="2101526F" w14:textId="77777777" w:rsidR="004F5A03" w:rsidRDefault="004F5A03">
      <w:pPr>
        <w:pBdr>
          <w:top w:val="nil"/>
          <w:left w:val="nil"/>
          <w:bottom w:val="nil"/>
          <w:right w:val="nil"/>
          <w:between w:val="nil"/>
        </w:pBdr>
        <w:rPr>
          <w:rFonts w:ascii="Arial" w:eastAsia="Arial" w:hAnsi="Arial" w:cs="Arial"/>
          <w:color w:val="FF0000"/>
        </w:rPr>
      </w:pPr>
    </w:p>
    <w:p w14:paraId="4AC4348E" w14:textId="77777777" w:rsidR="004F5A03" w:rsidRDefault="00000000">
      <w:pPr>
        <w:pBdr>
          <w:top w:val="nil"/>
          <w:left w:val="nil"/>
          <w:bottom w:val="nil"/>
          <w:right w:val="nil"/>
          <w:between w:val="nil"/>
        </w:pBdr>
        <w:rPr>
          <w:rFonts w:ascii="Arial" w:eastAsia="Arial" w:hAnsi="Arial" w:cs="Arial"/>
          <w:color w:val="FF0000"/>
        </w:rPr>
      </w:pPr>
      <w:r>
        <w:rPr>
          <w:color w:val="FF0000"/>
        </w:rPr>
        <w:t>(</w:t>
      </w:r>
      <w:r>
        <w:rPr>
          <w:rFonts w:ascii="Arial" w:eastAsia="Arial" w:hAnsi="Arial" w:cs="Arial"/>
          <w:color w:val="FF0000"/>
        </w:rPr>
        <w:t>INCLUIR OBLIGACIONES ESPECÍFICAS DEL CONTRATISTA)</w:t>
      </w:r>
    </w:p>
    <w:p w14:paraId="64210952" w14:textId="77777777" w:rsidR="004F5A03" w:rsidRDefault="004F5A03">
      <w:pPr>
        <w:pBdr>
          <w:top w:val="nil"/>
          <w:left w:val="nil"/>
          <w:bottom w:val="nil"/>
          <w:right w:val="nil"/>
          <w:between w:val="nil"/>
        </w:pBdr>
        <w:spacing w:before="220"/>
        <w:rPr>
          <w:rFonts w:ascii="Arial" w:eastAsia="Arial" w:hAnsi="Arial" w:cs="Arial"/>
          <w:color w:val="000000"/>
          <w:sz w:val="20"/>
          <w:szCs w:val="20"/>
        </w:rPr>
      </w:pPr>
    </w:p>
    <w:p w14:paraId="626F718B" w14:textId="77777777" w:rsidR="004F5A03" w:rsidRDefault="00000000">
      <w:pPr>
        <w:pStyle w:val="Ttulo1"/>
        <w:ind w:firstLine="174"/>
      </w:pPr>
      <w:r>
        <w:t>OBLIGACIONES DE LA SECRETARÍA DE CULTURA RECREACIÓN Y DEPORTE</w:t>
      </w:r>
    </w:p>
    <w:p w14:paraId="6863CAC5" w14:textId="77777777" w:rsidR="004F5A03" w:rsidRDefault="004F5A03">
      <w:pPr>
        <w:pBdr>
          <w:top w:val="nil"/>
          <w:left w:val="nil"/>
          <w:bottom w:val="nil"/>
          <w:right w:val="nil"/>
          <w:between w:val="nil"/>
        </w:pBdr>
        <w:tabs>
          <w:tab w:val="left" w:pos="396"/>
        </w:tabs>
        <w:ind w:left="396"/>
        <w:jc w:val="both"/>
        <w:rPr>
          <w:sz w:val="20"/>
          <w:szCs w:val="20"/>
        </w:rPr>
      </w:pPr>
    </w:p>
    <w:p w14:paraId="5766C946" w14:textId="77777777" w:rsidR="004F5A03" w:rsidRDefault="00000000">
      <w:pPr>
        <w:spacing w:before="150"/>
        <w:rPr>
          <w:sz w:val="20"/>
          <w:szCs w:val="20"/>
        </w:rPr>
      </w:pPr>
      <w:r>
        <w:rPr>
          <w:color w:val="FF0000"/>
          <w:sz w:val="20"/>
          <w:szCs w:val="20"/>
        </w:rPr>
        <w:t xml:space="preserve">(SE ASOCIAN LAS OBLIGACIONES DEL ESTUDIO PREVIO) </w:t>
      </w:r>
    </w:p>
    <w:p w14:paraId="1D4456E0" w14:textId="77777777" w:rsidR="004F5A03" w:rsidRDefault="004F5A03">
      <w:pPr>
        <w:rPr>
          <w:sz w:val="20"/>
          <w:szCs w:val="20"/>
        </w:rPr>
      </w:pPr>
    </w:p>
    <w:p w14:paraId="61C59E0C" w14:textId="77777777" w:rsidR="004F5A03" w:rsidRDefault="00000000">
      <w:pPr>
        <w:pStyle w:val="Ttulo1"/>
        <w:spacing w:before="77"/>
        <w:ind w:firstLine="174"/>
      </w:pPr>
      <w:r>
        <w:t>OBLIGACIONES ESPECIALES DEL SUPERVISOR:</w:t>
      </w:r>
    </w:p>
    <w:p w14:paraId="754D27EB" w14:textId="77777777" w:rsidR="004F5A03" w:rsidRDefault="004F5A03">
      <w:pPr>
        <w:pBdr>
          <w:top w:val="nil"/>
          <w:left w:val="nil"/>
          <w:bottom w:val="nil"/>
          <w:right w:val="nil"/>
          <w:between w:val="nil"/>
        </w:pBdr>
        <w:spacing w:before="37"/>
        <w:rPr>
          <w:rFonts w:ascii="Arial" w:eastAsia="Arial" w:hAnsi="Arial" w:cs="Arial"/>
          <w:b/>
          <w:color w:val="000000"/>
          <w:sz w:val="20"/>
          <w:szCs w:val="20"/>
        </w:rPr>
      </w:pPr>
    </w:p>
    <w:p w14:paraId="2C01625A" w14:textId="77777777" w:rsidR="004F5A03" w:rsidRDefault="00000000">
      <w:pPr>
        <w:pBdr>
          <w:top w:val="nil"/>
          <w:left w:val="nil"/>
          <w:bottom w:val="nil"/>
          <w:right w:val="nil"/>
          <w:between w:val="nil"/>
        </w:pBdr>
        <w:spacing w:before="150"/>
        <w:rPr>
          <w:color w:val="FF0000"/>
          <w:sz w:val="20"/>
          <w:szCs w:val="20"/>
        </w:rPr>
      </w:pPr>
      <w:r>
        <w:rPr>
          <w:color w:val="FF0000"/>
          <w:sz w:val="20"/>
          <w:szCs w:val="20"/>
        </w:rPr>
        <w:t xml:space="preserve">(SE ASOCIAN LAS OBLIGACIONES DEL ESTUDIO PREVIO) </w:t>
      </w:r>
    </w:p>
    <w:p w14:paraId="4C26D376" w14:textId="77777777" w:rsidR="004F5A03" w:rsidRDefault="004F5A03">
      <w:pPr>
        <w:pBdr>
          <w:top w:val="nil"/>
          <w:left w:val="nil"/>
          <w:bottom w:val="nil"/>
          <w:right w:val="nil"/>
          <w:between w:val="nil"/>
        </w:pBdr>
        <w:spacing w:before="150"/>
        <w:rPr>
          <w:sz w:val="20"/>
          <w:szCs w:val="20"/>
        </w:rPr>
      </w:pPr>
    </w:p>
    <w:p w14:paraId="088B3BA0" w14:textId="77777777" w:rsidR="004F5A03" w:rsidRDefault="004F5A03">
      <w:pPr>
        <w:pBdr>
          <w:top w:val="nil"/>
          <w:left w:val="nil"/>
          <w:bottom w:val="nil"/>
          <w:right w:val="nil"/>
          <w:between w:val="nil"/>
        </w:pBdr>
        <w:spacing w:before="150"/>
        <w:rPr>
          <w:sz w:val="20"/>
          <w:szCs w:val="20"/>
        </w:rPr>
      </w:pPr>
    </w:p>
    <w:p w14:paraId="607B0FDC" w14:textId="77777777" w:rsidR="004F5A03" w:rsidRDefault="00000000">
      <w:pPr>
        <w:pStyle w:val="Ttulo2"/>
        <w:ind w:left="0" w:right="62"/>
        <w:jc w:val="center"/>
      </w:pPr>
      <w:r>
        <w:t>Estimación,Tipificación y Asignación de los Riesgos previsibles que pueden afectar equilibrio económico del contrato</w:t>
      </w:r>
    </w:p>
    <w:p w14:paraId="6C1C679A" w14:textId="77777777" w:rsidR="004F5A03" w:rsidRDefault="00000000">
      <w:pPr>
        <w:pBdr>
          <w:top w:val="nil"/>
          <w:left w:val="nil"/>
          <w:bottom w:val="nil"/>
          <w:right w:val="nil"/>
          <w:between w:val="nil"/>
        </w:pBdr>
        <w:spacing w:before="195"/>
        <w:ind w:left="2" w:right="62"/>
        <w:jc w:val="center"/>
        <w:rPr>
          <w:rFonts w:ascii="Arial" w:eastAsia="Arial" w:hAnsi="Arial" w:cs="Arial"/>
          <w:color w:val="000000"/>
          <w:sz w:val="20"/>
          <w:szCs w:val="20"/>
        </w:rPr>
      </w:pPr>
      <w:r>
        <w:rPr>
          <w:rFonts w:ascii="Arial" w:eastAsia="Arial" w:hAnsi="Arial" w:cs="Arial"/>
          <w:color w:val="000000"/>
          <w:sz w:val="20"/>
          <w:szCs w:val="20"/>
        </w:rPr>
        <w:t>Análisis de riesgos de la contratación y en consecuencia el nivel y extensión de riesgos que deben ser amparados por el contratista.</w:t>
      </w:r>
    </w:p>
    <w:tbl>
      <w:tblPr>
        <w:tblStyle w:val="a1"/>
        <w:tblW w:w="10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30"/>
        <w:gridCol w:w="2020"/>
        <w:gridCol w:w="2020"/>
        <w:gridCol w:w="3030"/>
      </w:tblGrid>
      <w:tr w:rsidR="004F5A03" w14:paraId="7A9CB4B1" w14:textId="77777777">
        <w:trPr>
          <w:trHeight w:val="357"/>
        </w:trPr>
        <w:tc>
          <w:tcPr>
            <w:tcW w:w="3030" w:type="dxa"/>
          </w:tcPr>
          <w:p w14:paraId="18BF6261" w14:textId="77777777" w:rsidR="004F5A03" w:rsidRDefault="00000000">
            <w:pPr>
              <w:pBdr>
                <w:top w:val="nil"/>
                <w:left w:val="nil"/>
                <w:bottom w:val="nil"/>
                <w:right w:val="nil"/>
                <w:between w:val="nil"/>
              </w:pBdr>
              <w:spacing w:before="65"/>
              <w:ind w:right="46"/>
              <w:jc w:val="center"/>
              <w:rPr>
                <w:rFonts w:ascii="Arial" w:eastAsia="Arial" w:hAnsi="Arial" w:cs="Arial"/>
                <w:b/>
                <w:color w:val="000000"/>
                <w:sz w:val="20"/>
                <w:szCs w:val="20"/>
              </w:rPr>
            </w:pPr>
            <w:r>
              <w:rPr>
                <w:rFonts w:ascii="Arial" w:eastAsia="Arial" w:hAnsi="Arial" w:cs="Arial"/>
                <w:b/>
                <w:color w:val="000000"/>
                <w:sz w:val="20"/>
                <w:szCs w:val="20"/>
              </w:rPr>
              <w:t>Garantía</w:t>
            </w:r>
          </w:p>
        </w:tc>
        <w:tc>
          <w:tcPr>
            <w:tcW w:w="2020" w:type="dxa"/>
          </w:tcPr>
          <w:p w14:paraId="012DD837" w14:textId="77777777" w:rsidR="004F5A03" w:rsidRDefault="00000000">
            <w:pPr>
              <w:pBdr>
                <w:top w:val="nil"/>
                <w:left w:val="nil"/>
                <w:bottom w:val="nil"/>
                <w:right w:val="nil"/>
                <w:between w:val="nil"/>
              </w:pBdr>
              <w:spacing w:before="65"/>
              <w:ind w:right="46"/>
              <w:jc w:val="center"/>
              <w:rPr>
                <w:rFonts w:ascii="Arial" w:eastAsia="Arial" w:hAnsi="Arial" w:cs="Arial"/>
                <w:b/>
                <w:color w:val="000000"/>
                <w:sz w:val="20"/>
                <w:szCs w:val="20"/>
              </w:rPr>
            </w:pPr>
            <w:r>
              <w:rPr>
                <w:rFonts w:ascii="Arial" w:eastAsia="Arial" w:hAnsi="Arial" w:cs="Arial"/>
                <w:b/>
                <w:color w:val="000000"/>
                <w:sz w:val="20"/>
                <w:szCs w:val="20"/>
              </w:rPr>
              <w:t>Amparo</w:t>
            </w:r>
          </w:p>
        </w:tc>
        <w:tc>
          <w:tcPr>
            <w:tcW w:w="2020" w:type="dxa"/>
          </w:tcPr>
          <w:p w14:paraId="56CC7991" w14:textId="77777777" w:rsidR="004F5A03" w:rsidRDefault="00000000">
            <w:pPr>
              <w:pBdr>
                <w:top w:val="nil"/>
                <w:left w:val="nil"/>
                <w:bottom w:val="nil"/>
                <w:right w:val="nil"/>
                <w:between w:val="nil"/>
              </w:pBdr>
              <w:spacing w:before="65"/>
              <w:ind w:right="46"/>
              <w:jc w:val="center"/>
              <w:rPr>
                <w:rFonts w:ascii="Arial" w:eastAsia="Arial" w:hAnsi="Arial" w:cs="Arial"/>
                <w:b/>
                <w:color w:val="000000"/>
                <w:sz w:val="20"/>
                <w:szCs w:val="20"/>
              </w:rPr>
            </w:pPr>
            <w:r>
              <w:rPr>
                <w:rFonts w:ascii="Arial" w:eastAsia="Arial" w:hAnsi="Arial" w:cs="Arial"/>
                <w:b/>
                <w:color w:val="000000"/>
                <w:sz w:val="20"/>
                <w:szCs w:val="20"/>
              </w:rPr>
              <w:t>Porcentaje/valor</w:t>
            </w:r>
          </w:p>
        </w:tc>
        <w:tc>
          <w:tcPr>
            <w:tcW w:w="3030" w:type="dxa"/>
          </w:tcPr>
          <w:p w14:paraId="7D60835E" w14:textId="77777777" w:rsidR="004F5A03" w:rsidRDefault="00000000">
            <w:pPr>
              <w:pBdr>
                <w:top w:val="nil"/>
                <w:left w:val="nil"/>
                <w:bottom w:val="nil"/>
                <w:right w:val="nil"/>
                <w:between w:val="nil"/>
              </w:pBdr>
              <w:spacing w:before="65"/>
              <w:ind w:right="46"/>
              <w:jc w:val="center"/>
              <w:rPr>
                <w:rFonts w:ascii="Arial" w:eastAsia="Arial" w:hAnsi="Arial" w:cs="Arial"/>
                <w:b/>
                <w:color w:val="000000"/>
                <w:sz w:val="20"/>
                <w:szCs w:val="20"/>
              </w:rPr>
            </w:pPr>
            <w:r>
              <w:rPr>
                <w:rFonts w:ascii="Arial" w:eastAsia="Arial" w:hAnsi="Arial" w:cs="Arial"/>
                <w:b/>
                <w:color w:val="000000"/>
                <w:sz w:val="20"/>
                <w:szCs w:val="20"/>
              </w:rPr>
              <w:t>Base</w:t>
            </w:r>
          </w:p>
        </w:tc>
      </w:tr>
      <w:tr w:rsidR="004F5A03" w14:paraId="5DF54DCD" w14:textId="77777777">
        <w:trPr>
          <w:trHeight w:val="357"/>
        </w:trPr>
        <w:tc>
          <w:tcPr>
            <w:tcW w:w="3030" w:type="dxa"/>
          </w:tcPr>
          <w:p w14:paraId="68CCDAC4" w14:textId="77777777" w:rsidR="004F5A03" w:rsidRDefault="00000000">
            <w:pPr>
              <w:pBdr>
                <w:top w:val="nil"/>
                <w:left w:val="nil"/>
                <w:bottom w:val="nil"/>
                <w:right w:val="nil"/>
                <w:between w:val="nil"/>
              </w:pBdr>
              <w:spacing w:before="62"/>
              <w:ind w:right="46"/>
              <w:jc w:val="center"/>
              <w:rPr>
                <w:rFonts w:ascii="Arial" w:eastAsia="Arial" w:hAnsi="Arial" w:cs="Arial"/>
                <w:color w:val="FF0000"/>
                <w:sz w:val="20"/>
                <w:szCs w:val="20"/>
              </w:rPr>
            </w:pPr>
            <w:r>
              <w:rPr>
                <w:color w:val="FF0000"/>
                <w:sz w:val="20"/>
                <w:szCs w:val="20"/>
              </w:rPr>
              <w:t>Incluir</w:t>
            </w:r>
          </w:p>
        </w:tc>
        <w:tc>
          <w:tcPr>
            <w:tcW w:w="2020" w:type="dxa"/>
          </w:tcPr>
          <w:p w14:paraId="15F183C5" w14:textId="77777777" w:rsidR="004F5A03" w:rsidRDefault="00000000">
            <w:pPr>
              <w:spacing w:before="62"/>
              <w:ind w:right="46"/>
              <w:jc w:val="center"/>
              <w:rPr>
                <w:rFonts w:ascii="Arial" w:eastAsia="Arial" w:hAnsi="Arial" w:cs="Arial"/>
                <w:color w:val="FF0000"/>
                <w:sz w:val="20"/>
                <w:szCs w:val="20"/>
              </w:rPr>
            </w:pPr>
            <w:r>
              <w:rPr>
                <w:color w:val="FF0000"/>
                <w:sz w:val="20"/>
                <w:szCs w:val="20"/>
              </w:rPr>
              <w:t>Incluir</w:t>
            </w:r>
          </w:p>
        </w:tc>
        <w:tc>
          <w:tcPr>
            <w:tcW w:w="2020" w:type="dxa"/>
          </w:tcPr>
          <w:p w14:paraId="6D58EBFD" w14:textId="77777777" w:rsidR="004F5A03" w:rsidRDefault="00000000">
            <w:pPr>
              <w:spacing w:before="62"/>
              <w:ind w:right="46"/>
              <w:jc w:val="center"/>
              <w:rPr>
                <w:rFonts w:ascii="Arial" w:eastAsia="Arial" w:hAnsi="Arial" w:cs="Arial"/>
                <w:color w:val="FF0000"/>
                <w:sz w:val="20"/>
                <w:szCs w:val="20"/>
              </w:rPr>
            </w:pPr>
            <w:r>
              <w:rPr>
                <w:color w:val="FF0000"/>
                <w:sz w:val="20"/>
                <w:szCs w:val="20"/>
              </w:rPr>
              <w:t>Incluir</w:t>
            </w:r>
          </w:p>
        </w:tc>
        <w:tc>
          <w:tcPr>
            <w:tcW w:w="3030" w:type="dxa"/>
          </w:tcPr>
          <w:p w14:paraId="0762376F" w14:textId="77777777" w:rsidR="004F5A03" w:rsidRDefault="00000000">
            <w:pPr>
              <w:spacing w:before="62"/>
              <w:ind w:right="46"/>
              <w:jc w:val="center"/>
              <w:rPr>
                <w:rFonts w:ascii="Arial" w:eastAsia="Arial" w:hAnsi="Arial" w:cs="Arial"/>
                <w:color w:val="FF0000"/>
                <w:sz w:val="20"/>
                <w:szCs w:val="20"/>
              </w:rPr>
            </w:pPr>
            <w:r>
              <w:rPr>
                <w:color w:val="FF0000"/>
                <w:sz w:val="20"/>
                <w:szCs w:val="20"/>
              </w:rPr>
              <w:t>Incluir</w:t>
            </w:r>
          </w:p>
        </w:tc>
      </w:tr>
    </w:tbl>
    <w:p w14:paraId="26B69F52" w14:textId="77777777" w:rsidR="004F5A03" w:rsidRDefault="004F5A03">
      <w:pPr>
        <w:pBdr>
          <w:top w:val="nil"/>
          <w:left w:val="nil"/>
          <w:bottom w:val="nil"/>
          <w:right w:val="nil"/>
          <w:between w:val="nil"/>
        </w:pBdr>
        <w:spacing w:before="65" w:line="261" w:lineRule="auto"/>
        <w:ind w:left="174" w:right="236"/>
        <w:jc w:val="both"/>
        <w:rPr>
          <w:rFonts w:ascii="Arial" w:eastAsia="Arial" w:hAnsi="Arial" w:cs="Arial"/>
          <w:b/>
          <w:color w:val="000000"/>
          <w:sz w:val="20"/>
          <w:szCs w:val="20"/>
        </w:rPr>
      </w:pPr>
    </w:p>
    <w:p w14:paraId="470ACB34" w14:textId="77777777" w:rsidR="004F5A03" w:rsidRDefault="00000000">
      <w:pPr>
        <w:pBdr>
          <w:top w:val="nil"/>
          <w:left w:val="nil"/>
          <w:bottom w:val="nil"/>
          <w:right w:val="nil"/>
          <w:between w:val="nil"/>
        </w:pBdr>
        <w:spacing w:before="65" w:line="261" w:lineRule="auto"/>
        <w:ind w:left="174" w:right="236"/>
        <w:jc w:val="both"/>
        <w:rPr>
          <w:rFonts w:ascii="Arial" w:eastAsia="Arial" w:hAnsi="Arial" w:cs="Arial"/>
          <w:color w:val="000000"/>
          <w:sz w:val="20"/>
          <w:szCs w:val="20"/>
        </w:rPr>
      </w:pPr>
      <w:r>
        <w:rPr>
          <w:rFonts w:ascii="Arial" w:eastAsia="Arial" w:hAnsi="Arial" w:cs="Arial"/>
          <w:b/>
          <w:color w:val="000000"/>
          <w:sz w:val="20"/>
          <w:szCs w:val="20"/>
        </w:rPr>
        <w:t xml:space="preserve">Fundamento jurídico del amparo: </w:t>
      </w:r>
      <w:r>
        <w:rPr>
          <w:rFonts w:ascii="Arial" w:eastAsia="Arial" w:hAnsi="Arial" w:cs="Arial"/>
          <w:color w:val="000000"/>
          <w:sz w:val="20"/>
          <w:szCs w:val="20"/>
        </w:rPr>
        <w:t>ESTE AMPARO DEBERÁ GARANTIZAR LOS PERJUICIOS QUE SE DERIVEN POR: I. EL INCUMPLIMIENTO TOTAL O PARCIAL DEL CONTRATO, II. EL CUMPLIMIENTO TARDÍO O DEFECTUOSO DE MISMO CUANDO EL INCUMPLIMIENTO SEA IMPUTABLE AL CONTRATISTA , Y III. EL PAGO DEL VALOR DE MULTAS Y DE LA CLÁUSULA PENAL PECUNIARIA, POR EL 30% DEL VALOR TOTAL DEL CONTRATO, POR EL TÉRMINO DE EJECUCIÓN DEL CONTRATO Y SEIS (6) MESES MÁS, EN LOS TÉRMINOS DEL NUMERAL 3 DEL ARTÍCULO 2.2.1.2.3.1.7 DEL DECRETO 1082 DE 2015.</w:t>
      </w:r>
    </w:p>
    <w:p w14:paraId="04226F7F" w14:textId="77777777" w:rsidR="004F5A03" w:rsidRDefault="00000000">
      <w:pPr>
        <w:spacing w:before="126"/>
        <w:ind w:left="174"/>
        <w:jc w:val="both"/>
        <w:rPr>
          <w:color w:val="FF0000"/>
          <w:sz w:val="20"/>
          <w:szCs w:val="20"/>
        </w:rPr>
      </w:pPr>
      <w:r>
        <w:rPr>
          <w:rFonts w:ascii="Arial" w:eastAsia="Arial" w:hAnsi="Arial" w:cs="Arial"/>
          <w:b/>
          <w:sz w:val="20"/>
          <w:szCs w:val="20"/>
        </w:rPr>
        <w:t xml:space="preserve">Presupuesto Oficial: </w:t>
      </w:r>
      <w:r>
        <w:rPr>
          <w:sz w:val="20"/>
          <w:szCs w:val="20"/>
        </w:rPr>
        <w:t xml:space="preserve">$ </w:t>
      </w:r>
      <w:r>
        <w:rPr>
          <w:color w:val="FF0000"/>
          <w:sz w:val="20"/>
          <w:szCs w:val="20"/>
        </w:rPr>
        <w:t>INCLUIR VALOR TOTAL DEL CONTRATO</w:t>
      </w:r>
    </w:p>
    <w:p w14:paraId="381C1A4D" w14:textId="77777777" w:rsidR="004F5A03" w:rsidRDefault="004F5A03">
      <w:pPr>
        <w:spacing w:before="126"/>
        <w:ind w:left="174"/>
        <w:jc w:val="both"/>
        <w:rPr>
          <w:sz w:val="20"/>
          <w:szCs w:val="20"/>
        </w:rPr>
      </w:pPr>
    </w:p>
    <w:tbl>
      <w:tblPr>
        <w:tblStyle w:val="a2"/>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6"/>
        <w:gridCol w:w="1246"/>
        <w:gridCol w:w="1476"/>
        <w:gridCol w:w="893"/>
        <w:gridCol w:w="1265"/>
        <w:gridCol w:w="585"/>
        <w:gridCol w:w="789"/>
        <w:gridCol w:w="1418"/>
        <w:gridCol w:w="578"/>
      </w:tblGrid>
      <w:tr w:rsidR="004F5A03" w14:paraId="4D868D30" w14:textId="77777777">
        <w:trPr>
          <w:trHeight w:val="508"/>
        </w:trPr>
        <w:tc>
          <w:tcPr>
            <w:tcW w:w="2046" w:type="dxa"/>
          </w:tcPr>
          <w:p w14:paraId="2929DA89" w14:textId="77777777" w:rsidR="004F5A03" w:rsidRDefault="00000000">
            <w:pPr>
              <w:widowControl w:val="0"/>
              <w:pBdr>
                <w:top w:val="nil"/>
                <w:left w:val="nil"/>
                <w:bottom w:val="nil"/>
                <w:right w:val="nil"/>
                <w:between w:val="nil"/>
              </w:pBdr>
              <w:spacing w:before="62" w:line="261" w:lineRule="auto"/>
              <w:ind w:left="293" w:firstLine="34"/>
              <w:rPr>
                <w:rFonts w:ascii="Arial" w:eastAsia="Arial" w:hAnsi="Arial" w:cs="Arial"/>
                <w:b/>
                <w:color w:val="000000"/>
                <w:sz w:val="16"/>
                <w:szCs w:val="16"/>
              </w:rPr>
            </w:pPr>
            <w:r>
              <w:rPr>
                <w:rFonts w:ascii="Arial" w:eastAsia="Arial" w:hAnsi="Arial" w:cs="Arial"/>
                <w:b/>
                <w:color w:val="000000"/>
                <w:sz w:val="16"/>
                <w:szCs w:val="16"/>
              </w:rPr>
              <w:t>Rubro presupuestal ó Proyecto de inversión:</w:t>
            </w:r>
          </w:p>
        </w:tc>
        <w:tc>
          <w:tcPr>
            <w:tcW w:w="1246" w:type="dxa"/>
          </w:tcPr>
          <w:p w14:paraId="45B17616" w14:textId="77777777" w:rsidR="004F5A03" w:rsidRDefault="00000000">
            <w:pPr>
              <w:widowControl w:val="0"/>
              <w:pBdr>
                <w:top w:val="nil"/>
                <w:left w:val="nil"/>
                <w:bottom w:val="nil"/>
                <w:right w:val="nil"/>
                <w:between w:val="nil"/>
              </w:pBdr>
              <w:spacing w:before="62"/>
              <w:ind w:left="72"/>
              <w:rPr>
                <w:rFonts w:ascii="Arial" w:eastAsia="Arial" w:hAnsi="Arial" w:cs="Arial"/>
                <w:b/>
                <w:color w:val="000000"/>
                <w:sz w:val="16"/>
                <w:szCs w:val="16"/>
              </w:rPr>
            </w:pPr>
            <w:r>
              <w:rPr>
                <w:rFonts w:ascii="Arial" w:eastAsia="Arial" w:hAnsi="Arial" w:cs="Arial"/>
                <w:b/>
                <w:color w:val="000000"/>
                <w:sz w:val="16"/>
                <w:szCs w:val="16"/>
              </w:rPr>
              <w:t>Componente</w:t>
            </w:r>
          </w:p>
        </w:tc>
        <w:tc>
          <w:tcPr>
            <w:tcW w:w="1476" w:type="dxa"/>
          </w:tcPr>
          <w:p w14:paraId="440C0C4C" w14:textId="77777777" w:rsidR="004F5A03" w:rsidRDefault="00000000">
            <w:pPr>
              <w:widowControl w:val="0"/>
              <w:pBdr>
                <w:top w:val="nil"/>
                <w:left w:val="nil"/>
                <w:bottom w:val="nil"/>
                <w:right w:val="nil"/>
                <w:between w:val="nil"/>
              </w:pBdr>
              <w:spacing w:before="62" w:line="261" w:lineRule="auto"/>
              <w:ind w:left="334" w:right="237" w:hanging="143"/>
              <w:rPr>
                <w:rFonts w:ascii="Arial" w:eastAsia="Arial" w:hAnsi="Arial" w:cs="Arial"/>
                <w:b/>
                <w:color w:val="000000"/>
                <w:sz w:val="16"/>
                <w:szCs w:val="16"/>
              </w:rPr>
            </w:pPr>
            <w:r>
              <w:rPr>
                <w:rFonts w:ascii="Arial" w:eastAsia="Arial" w:hAnsi="Arial" w:cs="Arial"/>
                <w:b/>
                <w:color w:val="000000"/>
                <w:sz w:val="16"/>
                <w:szCs w:val="16"/>
              </w:rPr>
              <w:t>Concepto Gasto</w:t>
            </w:r>
          </w:p>
        </w:tc>
        <w:tc>
          <w:tcPr>
            <w:tcW w:w="893" w:type="dxa"/>
          </w:tcPr>
          <w:p w14:paraId="1D40A570" w14:textId="77777777" w:rsidR="004F5A03" w:rsidRDefault="00000000">
            <w:pPr>
              <w:widowControl w:val="0"/>
              <w:pBdr>
                <w:top w:val="nil"/>
                <w:left w:val="nil"/>
                <w:bottom w:val="nil"/>
                <w:right w:val="nil"/>
                <w:between w:val="nil"/>
              </w:pBdr>
              <w:spacing w:before="62"/>
              <w:ind w:left="36"/>
              <w:rPr>
                <w:rFonts w:ascii="Arial" w:eastAsia="Arial" w:hAnsi="Arial" w:cs="Arial"/>
                <w:b/>
                <w:color w:val="000000"/>
                <w:sz w:val="16"/>
                <w:szCs w:val="16"/>
              </w:rPr>
            </w:pPr>
            <w:r>
              <w:rPr>
                <w:rFonts w:ascii="Arial" w:eastAsia="Arial" w:hAnsi="Arial" w:cs="Arial"/>
                <w:b/>
                <w:color w:val="000000"/>
                <w:sz w:val="16"/>
                <w:szCs w:val="16"/>
              </w:rPr>
              <w:t>Detalle fuente</w:t>
            </w:r>
          </w:p>
        </w:tc>
        <w:tc>
          <w:tcPr>
            <w:tcW w:w="1265" w:type="dxa"/>
          </w:tcPr>
          <w:p w14:paraId="54178DC2" w14:textId="77777777" w:rsidR="004F5A03" w:rsidRDefault="00000000">
            <w:pPr>
              <w:widowControl w:val="0"/>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Cod.UNSPSC</w:t>
            </w:r>
          </w:p>
        </w:tc>
        <w:tc>
          <w:tcPr>
            <w:tcW w:w="585" w:type="dxa"/>
          </w:tcPr>
          <w:p w14:paraId="26A61DAD" w14:textId="77777777" w:rsidR="004F5A03" w:rsidRDefault="00000000">
            <w:pPr>
              <w:widowControl w:val="0"/>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CDP</w:t>
            </w:r>
          </w:p>
        </w:tc>
        <w:tc>
          <w:tcPr>
            <w:tcW w:w="789" w:type="dxa"/>
          </w:tcPr>
          <w:p w14:paraId="4DCD334A" w14:textId="77777777" w:rsidR="004F5A03" w:rsidRDefault="00000000">
            <w:pPr>
              <w:widowControl w:val="0"/>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Valor de CDP</w:t>
            </w:r>
          </w:p>
        </w:tc>
        <w:tc>
          <w:tcPr>
            <w:tcW w:w="1418" w:type="dxa"/>
          </w:tcPr>
          <w:p w14:paraId="5435759F" w14:textId="77777777" w:rsidR="004F5A03" w:rsidRDefault="00000000">
            <w:pPr>
              <w:widowControl w:val="0"/>
              <w:pBdr>
                <w:top w:val="nil"/>
                <w:left w:val="nil"/>
                <w:bottom w:val="nil"/>
                <w:right w:val="nil"/>
                <w:between w:val="nil"/>
              </w:pBdr>
              <w:spacing w:before="62" w:line="261" w:lineRule="auto"/>
              <w:ind w:left="36" w:firstLine="239"/>
              <w:rPr>
                <w:rFonts w:ascii="Arial" w:eastAsia="Arial" w:hAnsi="Arial" w:cs="Arial"/>
                <w:b/>
                <w:color w:val="000000"/>
                <w:sz w:val="16"/>
                <w:szCs w:val="16"/>
              </w:rPr>
            </w:pPr>
            <w:r>
              <w:rPr>
                <w:rFonts w:ascii="Arial" w:eastAsia="Arial" w:hAnsi="Arial" w:cs="Arial"/>
                <w:b/>
                <w:color w:val="000000"/>
                <w:sz w:val="16"/>
                <w:szCs w:val="16"/>
              </w:rPr>
              <w:t>Saldo a Comprometer</w:t>
            </w:r>
          </w:p>
        </w:tc>
        <w:tc>
          <w:tcPr>
            <w:tcW w:w="578" w:type="dxa"/>
          </w:tcPr>
          <w:p w14:paraId="21EE4981" w14:textId="77777777" w:rsidR="004F5A03" w:rsidRDefault="00000000">
            <w:pPr>
              <w:widowControl w:val="0"/>
              <w:pBdr>
                <w:top w:val="nil"/>
                <w:left w:val="nil"/>
                <w:bottom w:val="nil"/>
                <w:right w:val="nil"/>
                <w:between w:val="nil"/>
              </w:pBdr>
              <w:spacing w:before="62"/>
              <w:ind w:right="46"/>
              <w:jc w:val="center"/>
              <w:rPr>
                <w:rFonts w:ascii="Arial" w:eastAsia="Arial" w:hAnsi="Arial" w:cs="Arial"/>
                <w:b/>
                <w:color w:val="000000"/>
                <w:sz w:val="16"/>
                <w:szCs w:val="16"/>
              </w:rPr>
            </w:pPr>
            <w:r>
              <w:rPr>
                <w:rFonts w:ascii="Arial" w:eastAsia="Arial" w:hAnsi="Arial" w:cs="Arial"/>
                <w:b/>
                <w:color w:val="000000"/>
                <w:sz w:val="16"/>
                <w:szCs w:val="16"/>
              </w:rPr>
              <w:t>ID Paa</w:t>
            </w:r>
          </w:p>
        </w:tc>
      </w:tr>
      <w:tr w:rsidR="004F5A03" w14:paraId="2F3E2682" w14:textId="77777777">
        <w:trPr>
          <w:trHeight w:val="1158"/>
        </w:trPr>
        <w:tc>
          <w:tcPr>
            <w:tcW w:w="2046" w:type="dxa"/>
          </w:tcPr>
          <w:p w14:paraId="3DE35489"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246" w:type="dxa"/>
          </w:tcPr>
          <w:p w14:paraId="552EED66"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476" w:type="dxa"/>
          </w:tcPr>
          <w:p w14:paraId="045655E6"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893" w:type="dxa"/>
          </w:tcPr>
          <w:p w14:paraId="7F2A04FC"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265" w:type="dxa"/>
          </w:tcPr>
          <w:p w14:paraId="0A0E2CBD"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585" w:type="dxa"/>
          </w:tcPr>
          <w:p w14:paraId="5CD7056E"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789" w:type="dxa"/>
          </w:tcPr>
          <w:p w14:paraId="3FF844B2"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418" w:type="dxa"/>
          </w:tcPr>
          <w:p w14:paraId="3270448B"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578" w:type="dxa"/>
          </w:tcPr>
          <w:p w14:paraId="18026735"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r>
      <w:tr w:rsidR="004F5A03" w14:paraId="02179E54" w14:textId="77777777">
        <w:trPr>
          <w:trHeight w:val="1333"/>
        </w:trPr>
        <w:tc>
          <w:tcPr>
            <w:tcW w:w="2046" w:type="dxa"/>
          </w:tcPr>
          <w:p w14:paraId="7E582349"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lastRenderedPageBreak/>
              <w:t>Incluir</w:t>
            </w:r>
          </w:p>
        </w:tc>
        <w:tc>
          <w:tcPr>
            <w:tcW w:w="1246" w:type="dxa"/>
          </w:tcPr>
          <w:p w14:paraId="164EB476"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476" w:type="dxa"/>
          </w:tcPr>
          <w:p w14:paraId="646DDFF7"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893" w:type="dxa"/>
          </w:tcPr>
          <w:p w14:paraId="66360369"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265" w:type="dxa"/>
          </w:tcPr>
          <w:p w14:paraId="412DB693"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585" w:type="dxa"/>
          </w:tcPr>
          <w:p w14:paraId="11C200AB"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789" w:type="dxa"/>
          </w:tcPr>
          <w:p w14:paraId="5AA05CBD"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418" w:type="dxa"/>
          </w:tcPr>
          <w:p w14:paraId="5512967A"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578" w:type="dxa"/>
          </w:tcPr>
          <w:p w14:paraId="45239BAA"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r>
      <w:tr w:rsidR="004F5A03" w14:paraId="5AE1C4A2" w14:textId="77777777">
        <w:trPr>
          <w:trHeight w:val="911"/>
        </w:trPr>
        <w:tc>
          <w:tcPr>
            <w:tcW w:w="2046" w:type="dxa"/>
          </w:tcPr>
          <w:p w14:paraId="5F21C0A0"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246" w:type="dxa"/>
          </w:tcPr>
          <w:p w14:paraId="2CE7983D"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476" w:type="dxa"/>
          </w:tcPr>
          <w:p w14:paraId="4BC82C09"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893" w:type="dxa"/>
          </w:tcPr>
          <w:p w14:paraId="594E20DF"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265" w:type="dxa"/>
          </w:tcPr>
          <w:p w14:paraId="254FEF6B"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585" w:type="dxa"/>
          </w:tcPr>
          <w:p w14:paraId="06A09EA3"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789" w:type="dxa"/>
          </w:tcPr>
          <w:p w14:paraId="5AF2809F"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1418" w:type="dxa"/>
          </w:tcPr>
          <w:p w14:paraId="243D3073"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c>
          <w:tcPr>
            <w:tcW w:w="578" w:type="dxa"/>
          </w:tcPr>
          <w:p w14:paraId="5A7879B4" w14:textId="77777777" w:rsidR="004F5A03" w:rsidRDefault="00000000">
            <w:pPr>
              <w:widowControl w:val="0"/>
              <w:spacing w:before="62"/>
              <w:ind w:right="46"/>
              <w:jc w:val="center"/>
              <w:rPr>
                <w:rFonts w:ascii="Arial" w:eastAsia="Arial" w:hAnsi="Arial" w:cs="Arial"/>
                <w:color w:val="000000"/>
                <w:sz w:val="14"/>
                <w:szCs w:val="14"/>
              </w:rPr>
            </w:pPr>
            <w:r>
              <w:rPr>
                <w:color w:val="FF0000"/>
                <w:sz w:val="20"/>
                <w:szCs w:val="20"/>
              </w:rPr>
              <w:t>Incluir</w:t>
            </w:r>
          </w:p>
        </w:tc>
      </w:tr>
    </w:tbl>
    <w:p w14:paraId="22415751" w14:textId="77777777" w:rsidR="004F5A03" w:rsidRDefault="004F5A03">
      <w:pPr>
        <w:spacing w:before="126"/>
        <w:ind w:left="174"/>
        <w:jc w:val="both"/>
        <w:rPr>
          <w:sz w:val="20"/>
          <w:szCs w:val="20"/>
        </w:rPr>
      </w:pPr>
    </w:p>
    <w:p w14:paraId="3FBF7772" w14:textId="77777777" w:rsidR="004F5A03" w:rsidRDefault="00000000">
      <w:pPr>
        <w:pStyle w:val="Ttulo2"/>
        <w:ind w:left="0"/>
      </w:pPr>
      <w:r>
        <w:t xml:space="preserve">Jefe del Área solicitante: </w:t>
      </w:r>
      <w:r>
        <w:rPr>
          <w:b w:val="0"/>
          <w:color w:val="FF0000"/>
        </w:rPr>
        <w:t>NOMBRE</w:t>
      </w:r>
    </w:p>
    <w:p w14:paraId="2F563305" w14:textId="77777777" w:rsidR="004F5A03" w:rsidRDefault="00000000">
      <w:pPr>
        <w:pBdr>
          <w:top w:val="nil"/>
          <w:left w:val="nil"/>
          <w:bottom w:val="nil"/>
          <w:right w:val="nil"/>
          <w:between w:val="nil"/>
        </w:pBdr>
        <w:spacing w:before="1" w:line="261" w:lineRule="auto"/>
        <w:ind w:right="234"/>
        <w:jc w:val="both"/>
        <w:rPr>
          <w:color w:val="FF0000"/>
          <w:sz w:val="20"/>
          <w:szCs w:val="20"/>
        </w:rPr>
      </w:pPr>
      <w:r>
        <w:rPr>
          <w:rFonts w:ascii="Arial" w:eastAsia="Arial" w:hAnsi="Arial" w:cs="Arial"/>
          <w:b/>
          <w:color w:val="000000"/>
          <w:sz w:val="20"/>
          <w:szCs w:val="20"/>
        </w:rPr>
        <w:t xml:space="preserve">Cargo: </w:t>
      </w:r>
      <w:r>
        <w:rPr>
          <w:rFonts w:ascii="Arial" w:eastAsia="Arial" w:hAnsi="Arial" w:cs="Arial"/>
          <w:color w:val="FF0000"/>
          <w:sz w:val="20"/>
          <w:szCs w:val="20"/>
        </w:rPr>
        <w:t xml:space="preserve">CARGO </w:t>
      </w:r>
    </w:p>
    <w:p w14:paraId="18F02228" w14:textId="77777777" w:rsidR="004F5A03" w:rsidRDefault="004F5A03">
      <w:pPr>
        <w:pBdr>
          <w:top w:val="nil"/>
          <w:left w:val="nil"/>
          <w:bottom w:val="nil"/>
          <w:right w:val="nil"/>
          <w:between w:val="nil"/>
        </w:pBdr>
        <w:spacing w:before="1" w:line="261" w:lineRule="auto"/>
        <w:ind w:right="234"/>
        <w:jc w:val="both"/>
        <w:rPr>
          <w:color w:val="FF0000"/>
          <w:sz w:val="20"/>
          <w:szCs w:val="20"/>
        </w:rPr>
      </w:pPr>
    </w:p>
    <w:p w14:paraId="4F5B1C1E" w14:textId="77777777" w:rsidR="004F5A03" w:rsidRDefault="00000000">
      <w:pPr>
        <w:pBdr>
          <w:top w:val="nil"/>
          <w:left w:val="nil"/>
          <w:bottom w:val="nil"/>
          <w:right w:val="nil"/>
          <w:between w:val="nil"/>
        </w:pBdr>
        <w:spacing w:before="1" w:line="261" w:lineRule="auto"/>
        <w:ind w:right="234"/>
        <w:jc w:val="both"/>
        <w:rPr>
          <w:color w:val="FF0000"/>
          <w:sz w:val="20"/>
          <w:szCs w:val="20"/>
        </w:rPr>
      </w:pPr>
      <w:r>
        <w:rPr>
          <w:color w:val="FF0000"/>
          <w:sz w:val="20"/>
          <w:szCs w:val="20"/>
        </w:rPr>
        <w:t>ESTE DOCUMENTO DEBERÁ SER FIRMADO POR EL JEFE O COORDINADOR DEL ÁREA SOLICITANTE</w:t>
      </w:r>
    </w:p>
    <w:p w14:paraId="75527E97" w14:textId="77777777" w:rsidR="004F5A03" w:rsidRDefault="00000000">
      <w:pPr>
        <w:pBdr>
          <w:top w:val="nil"/>
          <w:left w:val="nil"/>
          <w:bottom w:val="nil"/>
          <w:right w:val="nil"/>
          <w:between w:val="nil"/>
        </w:pBdr>
        <w:rPr>
          <w:rFonts w:ascii="Cambria" w:eastAsia="Cambria" w:hAnsi="Cambria" w:cs="Cambria"/>
          <w:color w:val="000000"/>
          <w:sz w:val="20"/>
          <w:szCs w:val="20"/>
        </w:rPr>
      </w:pPr>
      <w:r>
        <w:rPr>
          <w:rFonts w:ascii="Arial" w:eastAsia="Arial" w:hAnsi="Arial" w:cs="Arial"/>
          <w:noProof/>
          <w:color w:val="000000"/>
          <w:sz w:val="20"/>
          <w:szCs w:val="20"/>
        </w:rPr>
        <mc:AlternateContent>
          <mc:Choice Requires="wpg">
            <w:drawing>
              <wp:anchor distT="0" distB="0" distL="0" distR="0" simplePos="0" relativeHeight="251658240" behindDoc="0" locked="0" layoutInCell="1" hidden="0" allowOverlap="1" wp14:anchorId="4713633C" wp14:editId="4DD2CABD">
                <wp:simplePos x="0" y="0"/>
                <wp:positionH relativeFrom="page">
                  <wp:posOffset>720001</wp:posOffset>
                </wp:positionH>
                <wp:positionV relativeFrom="page">
                  <wp:posOffset>5586970</wp:posOffset>
                </wp:positionV>
                <wp:extent cx="6332855" cy="49530"/>
                <wp:effectExtent l="0" t="0" r="0" b="0"/>
                <wp:wrapNone/>
                <wp:docPr id="1594273669" name="Forma libre: forma 1594273669"/>
                <wp:cNvGraphicFramePr/>
                <a:graphic xmlns:a="http://schemas.openxmlformats.org/drawingml/2006/main">
                  <a:graphicData uri="http://schemas.microsoft.com/office/word/2010/wordprocessingShape">
                    <wps:wsp>
                      <wps:cNvSpPr/>
                      <wps:spPr>
                        <a:xfrm>
                          <a:off x="2184335" y="3759998"/>
                          <a:ext cx="6323330" cy="40005"/>
                        </a:xfrm>
                        <a:custGeom>
                          <a:avLst/>
                          <a:gdLst/>
                          <a:ahLst/>
                          <a:cxnLst/>
                          <a:rect l="l" t="t" r="r" b="b"/>
                          <a:pathLst>
                            <a:path w="6323330" h="40005" extrusionOk="0">
                              <a:moveTo>
                                <a:pt x="0" y="0"/>
                              </a:moveTo>
                              <a:lnTo>
                                <a:pt x="0" y="40005"/>
                              </a:lnTo>
                              <a:lnTo>
                                <a:pt x="821969" y="40005"/>
                              </a:lnTo>
                            </a:path>
                            <a:path w="6323330" h="40005" extrusionOk="0">
                              <a:moveTo>
                                <a:pt x="821969" y="0"/>
                              </a:moveTo>
                              <a:lnTo>
                                <a:pt x="821969" y="40005"/>
                              </a:lnTo>
                            </a:path>
                            <a:path w="6323330" h="40005" extrusionOk="0">
                              <a:moveTo>
                                <a:pt x="821969" y="0"/>
                              </a:moveTo>
                              <a:lnTo>
                                <a:pt x="821969" y="40005"/>
                              </a:lnTo>
                              <a:lnTo>
                                <a:pt x="1607820" y="40005"/>
                              </a:lnTo>
                            </a:path>
                            <a:path w="6323330" h="40005" extrusionOk="0">
                              <a:moveTo>
                                <a:pt x="1607820" y="0"/>
                              </a:moveTo>
                              <a:lnTo>
                                <a:pt x="1607820" y="40005"/>
                              </a:lnTo>
                            </a:path>
                            <a:path w="6323330" h="40005" extrusionOk="0">
                              <a:moveTo>
                                <a:pt x="1607820" y="0"/>
                              </a:moveTo>
                              <a:lnTo>
                                <a:pt x="1607820" y="40005"/>
                              </a:lnTo>
                              <a:lnTo>
                                <a:pt x="2393657" y="40005"/>
                              </a:lnTo>
                            </a:path>
                            <a:path w="6323330" h="40005" extrusionOk="0">
                              <a:moveTo>
                                <a:pt x="2393657" y="0"/>
                              </a:moveTo>
                              <a:lnTo>
                                <a:pt x="2393657" y="40005"/>
                              </a:lnTo>
                            </a:path>
                            <a:path w="6323330" h="40005" extrusionOk="0">
                              <a:moveTo>
                                <a:pt x="2393657" y="0"/>
                              </a:moveTo>
                              <a:lnTo>
                                <a:pt x="2393657" y="40005"/>
                              </a:lnTo>
                              <a:lnTo>
                                <a:pt x="3179495" y="40005"/>
                              </a:lnTo>
                            </a:path>
                            <a:path w="6323330" h="40005" extrusionOk="0">
                              <a:moveTo>
                                <a:pt x="3179495" y="0"/>
                              </a:moveTo>
                              <a:lnTo>
                                <a:pt x="3179495" y="40005"/>
                              </a:lnTo>
                            </a:path>
                            <a:path w="6323330" h="40005" extrusionOk="0">
                              <a:moveTo>
                                <a:pt x="3179495" y="0"/>
                              </a:moveTo>
                              <a:lnTo>
                                <a:pt x="3179495" y="40005"/>
                              </a:lnTo>
                              <a:lnTo>
                                <a:pt x="3965346" y="40005"/>
                              </a:lnTo>
                            </a:path>
                            <a:path w="6323330" h="40005" extrusionOk="0">
                              <a:moveTo>
                                <a:pt x="3965346" y="0"/>
                              </a:moveTo>
                              <a:lnTo>
                                <a:pt x="3965346" y="40005"/>
                              </a:lnTo>
                            </a:path>
                            <a:path w="6323330" h="40005" extrusionOk="0">
                              <a:moveTo>
                                <a:pt x="3965346" y="0"/>
                              </a:moveTo>
                              <a:lnTo>
                                <a:pt x="3965346" y="40005"/>
                              </a:lnTo>
                              <a:lnTo>
                                <a:pt x="4751184" y="40005"/>
                              </a:lnTo>
                            </a:path>
                            <a:path w="6323330" h="40005" extrusionOk="0">
                              <a:moveTo>
                                <a:pt x="4751184" y="0"/>
                              </a:moveTo>
                              <a:lnTo>
                                <a:pt x="4751184" y="40005"/>
                              </a:lnTo>
                            </a:path>
                            <a:path w="6323330" h="40005" extrusionOk="0">
                              <a:moveTo>
                                <a:pt x="4751184" y="0"/>
                              </a:moveTo>
                              <a:lnTo>
                                <a:pt x="4751184" y="40005"/>
                              </a:lnTo>
                              <a:lnTo>
                                <a:pt x="5537034" y="40005"/>
                              </a:lnTo>
                            </a:path>
                            <a:path w="6323330" h="40005" extrusionOk="0">
                              <a:moveTo>
                                <a:pt x="5537034" y="0"/>
                              </a:moveTo>
                              <a:lnTo>
                                <a:pt x="5537034" y="40005"/>
                              </a:lnTo>
                            </a:path>
                            <a:path w="6323330" h="40005" extrusionOk="0">
                              <a:moveTo>
                                <a:pt x="5537034" y="0"/>
                              </a:moveTo>
                              <a:lnTo>
                                <a:pt x="5537034" y="40005"/>
                              </a:lnTo>
                              <a:lnTo>
                                <a:pt x="6322872" y="40005"/>
                              </a:lnTo>
                            </a:path>
                          </a:pathLst>
                        </a:custGeom>
                        <a:noFill/>
                        <a:ln w="952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720001</wp:posOffset>
                </wp:positionH>
                <wp:positionV relativeFrom="page">
                  <wp:posOffset>5586970</wp:posOffset>
                </wp:positionV>
                <wp:extent cx="6332855" cy="49530"/>
                <wp:effectExtent b="0" l="0" r="0" t="0"/>
                <wp:wrapNone/>
                <wp:docPr id="159427366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32855" cy="49530"/>
                        </a:xfrm>
                        <a:prstGeom prst="rect"/>
                        <a:ln/>
                      </pic:spPr>
                    </pic:pic>
                  </a:graphicData>
                </a:graphic>
              </wp:anchor>
            </w:drawing>
          </mc:Fallback>
        </mc:AlternateContent>
      </w:r>
    </w:p>
    <w:p w14:paraId="78CF62EF" w14:textId="77777777" w:rsidR="004F5A03" w:rsidRDefault="004F5A03">
      <w:pPr>
        <w:pBdr>
          <w:top w:val="nil"/>
          <w:left w:val="nil"/>
          <w:bottom w:val="nil"/>
          <w:right w:val="nil"/>
          <w:between w:val="nil"/>
        </w:pBdr>
        <w:spacing w:before="224"/>
        <w:rPr>
          <w:rFonts w:ascii="Cambria" w:eastAsia="Cambria" w:hAnsi="Cambria" w:cs="Cambria"/>
          <w:color w:val="000000"/>
          <w:sz w:val="20"/>
          <w:szCs w:val="20"/>
        </w:rPr>
      </w:pPr>
    </w:p>
    <w:sectPr w:rsidR="004F5A03">
      <w:headerReference w:type="default" r:id="rId9"/>
      <w:footerReference w:type="default" r:id="rId10"/>
      <w:pgSz w:w="12240" w:h="15840"/>
      <w:pgMar w:top="1440" w:right="1080" w:bottom="1440" w:left="1080" w:header="324" w:footer="15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A1DD" w14:textId="77777777" w:rsidR="002E3298" w:rsidRDefault="002E3298">
      <w:r>
        <w:separator/>
      </w:r>
    </w:p>
  </w:endnote>
  <w:endnote w:type="continuationSeparator" w:id="0">
    <w:p w14:paraId="7486249D" w14:textId="77777777" w:rsidR="002E3298" w:rsidRDefault="002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3771B" w14:textId="77777777" w:rsidR="004F5A03"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59264" behindDoc="1" locked="0" layoutInCell="1" hidden="0" allowOverlap="1" wp14:anchorId="0B1E1AE0" wp14:editId="1CF9AAF1">
              <wp:simplePos x="0" y="0"/>
              <wp:positionH relativeFrom="column">
                <wp:posOffset>-482599</wp:posOffset>
              </wp:positionH>
              <wp:positionV relativeFrom="paragraph">
                <wp:posOffset>8915400</wp:posOffset>
              </wp:positionV>
              <wp:extent cx="2031364" cy="754380"/>
              <wp:effectExtent l="0" t="0" r="0" b="0"/>
              <wp:wrapNone/>
              <wp:docPr id="1594273668" name="Rectángulo 1594273668"/>
              <wp:cNvGraphicFramePr/>
              <a:graphic xmlns:a="http://schemas.openxmlformats.org/drawingml/2006/main">
                <a:graphicData uri="http://schemas.microsoft.com/office/word/2010/wordprocessingShape">
                  <wps:wsp>
                    <wps:cNvSpPr/>
                    <wps:spPr>
                      <a:xfrm>
                        <a:off x="4335081" y="3407573"/>
                        <a:ext cx="2021839" cy="744855"/>
                      </a:xfrm>
                      <a:prstGeom prst="rect">
                        <a:avLst/>
                      </a:prstGeom>
                      <a:noFill/>
                      <a:ln>
                        <a:noFill/>
                      </a:ln>
                    </wps:spPr>
                    <wps:txbx>
                      <w:txbxContent>
                        <w:p w14:paraId="311F8F6E" w14:textId="77777777" w:rsidR="004F5A03" w:rsidRDefault="00000000">
                          <w:pPr>
                            <w:spacing w:before="16"/>
                            <w:ind w:left="20" w:firstLine="20"/>
                            <w:textDirection w:val="btLr"/>
                          </w:pPr>
                          <w:r>
                            <w:rPr>
                              <w:rFonts w:ascii="Arial" w:eastAsia="Arial" w:hAnsi="Arial" w:cs="Arial"/>
                              <w:b/>
                              <w:color w:val="000000"/>
                              <w:sz w:val="12"/>
                            </w:rPr>
                            <w:t>Secretaría de Cultura, Recreación y Deporte</w:t>
                          </w:r>
                        </w:p>
                        <w:p w14:paraId="22CE4B6D" w14:textId="77777777" w:rsidR="004F5A03" w:rsidRDefault="00000000">
                          <w:pPr>
                            <w:spacing w:before="60"/>
                            <w:ind w:left="20" w:firstLine="20"/>
                            <w:textDirection w:val="btLr"/>
                          </w:pPr>
                          <w:r>
                            <w:rPr>
                              <w:rFonts w:ascii="Arial" w:eastAsia="Arial" w:hAnsi="Arial" w:cs="Arial"/>
                              <w:color w:val="000000"/>
                              <w:sz w:val="12"/>
                            </w:rPr>
                            <w:t>Cra 8 # 9 -83</w:t>
                          </w:r>
                        </w:p>
                        <w:p w14:paraId="5F304D9E" w14:textId="77777777" w:rsidR="004F5A03" w:rsidRDefault="00000000">
                          <w:pPr>
                            <w:spacing w:before="61" w:line="348" w:lineRule="auto"/>
                            <w:ind w:left="20" w:right="1676" w:firstLine="20"/>
                            <w:textDirection w:val="btLr"/>
                          </w:pPr>
                          <w:r>
                            <w:rPr>
                              <w:rFonts w:ascii="Arial" w:eastAsia="Arial" w:hAnsi="Arial" w:cs="Arial"/>
                              <w:color w:val="000000"/>
                              <w:sz w:val="12"/>
                            </w:rPr>
                            <w:t>Bogotá, D.C., - Colombia Tel: (601) 327 48 50</w:t>
                          </w:r>
                        </w:p>
                        <w:p w14:paraId="5B1E8901" w14:textId="77777777" w:rsidR="004F5A03" w:rsidRDefault="00000000">
                          <w:pPr>
                            <w:ind w:left="20" w:firstLine="20"/>
                            <w:textDirection w:val="btLr"/>
                          </w:pPr>
                          <w:r>
                            <w:rPr>
                              <w:rFonts w:ascii="Arial" w:eastAsia="Arial" w:hAnsi="Arial" w:cs="Arial"/>
                              <w:color w:val="000000"/>
                              <w:sz w:val="12"/>
                            </w:rPr>
                            <w:t>https://www.culturarecreacionydeporte.gov.co</w:t>
                          </w:r>
                        </w:p>
                        <w:p w14:paraId="3D7AC6B4" w14:textId="77777777" w:rsidR="004F5A03" w:rsidRDefault="00000000">
                          <w:pPr>
                            <w:spacing w:before="61"/>
                            <w:ind w:left="20" w:firstLine="20"/>
                            <w:textDirection w:val="btLr"/>
                          </w:pPr>
                          <w:r>
                            <w:rPr>
                              <w:rFonts w:ascii="Arial" w:eastAsia="Arial" w:hAnsi="Arial" w:cs="Arial"/>
                              <w:color w:val="000000"/>
                              <w:sz w:val="12"/>
                            </w:rPr>
                            <w:t>Correo de contacto: correspondencia.externa@scrd.gov.co</w:t>
                          </w:r>
                        </w:p>
                      </w:txbxContent>
                    </wps:txbx>
                    <wps:bodyPr spcFirstLastPara="1" wrap="square" lIns="0" tIns="0" rIns="0" bIns="0" anchor="t" anchorCtr="0">
                      <a:noAutofit/>
                    </wps:bodyPr>
                  </wps:wsp>
                </a:graphicData>
              </a:graphic>
            </wp:anchor>
          </w:drawing>
        </mc:Choice>
        <mc:Fallback>
          <w:pict>
            <v:rect w14:anchorId="0B1E1AE0" id="Rectángulo 1594273668" o:spid="_x0000_s1026" style="position:absolute;margin-left:-38pt;margin-top:702pt;width:159.95pt;height:59.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" filled="f" stroked="f">
              <v:textbox inset="0,0,0,0">
                <w:txbxContent>
                  <w:p w14:paraId="311F8F6E" w14:textId="77777777" w:rsidR="004F5A03" w:rsidRDefault="00000000">
                    <w:pPr>
                      <w:spacing w:before="16"/>
                      <w:ind w:left="20" w:firstLine="20"/>
                      <w:textDirection w:val="btLr"/>
                    </w:pPr>
                    <w:r>
                      <w:rPr>
                        <w:rFonts w:ascii="Arial" w:eastAsia="Arial" w:hAnsi="Arial" w:cs="Arial"/>
                        <w:b/>
                        <w:color w:val="000000"/>
                        <w:sz w:val="12"/>
                      </w:rPr>
                      <w:t>Secretaría de Cultura, Recreación y Deporte</w:t>
                    </w:r>
                  </w:p>
                  <w:p w14:paraId="22CE4B6D" w14:textId="77777777" w:rsidR="004F5A03" w:rsidRDefault="00000000">
                    <w:pPr>
                      <w:spacing w:before="60"/>
                      <w:ind w:left="20" w:firstLine="20"/>
                      <w:textDirection w:val="btLr"/>
                    </w:pPr>
                    <w:r>
                      <w:rPr>
                        <w:rFonts w:ascii="Arial" w:eastAsia="Arial" w:hAnsi="Arial" w:cs="Arial"/>
                        <w:color w:val="000000"/>
                        <w:sz w:val="12"/>
                      </w:rPr>
                      <w:t>Cra 8 # 9 -83</w:t>
                    </w:r>
                  </w:p>
                  <w:p w14:paraId="5F304D9E" w14:textId="77777777" w:rsidR="004F5A03" w:rsidRDefault="00000000">
                    <w:pPr>
                      <w:spacing w:before="61" w:line="348" w:lineRule="auto"/>
                      <w:ind w:left="20" w:right="1676" w:firstLine="20"/>
                      <w:textDirection w:val="btLr"/>
                    </w:pPr>
                    <w:r>
                      <w:rPr>
                        <w:rFonts w:ascii="Arial" w:eastAsia="Arial" w:hAnsi="Arial" w:cs="Arial"/>
                        <w:color w:val="000000"/>
                        <w:sz w:val="12"/>
                      </w:rPr>
                      <w:t>Bogotá, D.C., - Colombia Tel: (601) 327 48 50</w:t>
                    </w:r>
                  </w:p>
                  <w:p w14:paraId="5B1E8901" w14:textId="77777777" w:rsidR="004F5A03" w:rsidRDefault="00000000">
                    <w:pPr>
                      <w:ind w:left="20" w:firstLine="20"/>
                      <w:textDirection w:val="btLr"/>
                    </w:pPr>
                    <w:r>
                      <w:rPr>
                        <w:rFonts w:ascii="Arial" w:eastAsia="Arial" w:hAnsi="Arial" w:cs="Arial"/>
                        <w:color w:val="000000"/>
                        <w:sz w:val="12"/>
                      </w:rPr>
                      <w:t>https://www.culturarecreacionydeporte.gov.co</w:t>
                    </w:r>
                  </w:p>
                  <w:p w14:paraId="3D7AC6B4" w14:textId="77777777" w:rsidR="004F5A03" w:rsidRDefault="00000000">
                    <w:pPr>
                      <w:spacing w:before="61"/>
                      <w:ind w:left="20" w:firstLine="20"/>
                      <w:textDirection w:val="btLr"/>
                    </w:pPr>
                    <w:r>
                      <w:rPr>
                        <w:rFonts w:ascii="Arial" w:eastAsia="Arial" w:hAnsi="Arial" w:cs="Arial"/>
                        <w:color w:val="000000"/>
                        <w:sz w:val="12"/>
                      </w:rPr>
                      <w:t>Correo de contacto: correspondencia.externa@scrd.gov.co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CB9A" w14:textId="77777777" w:rsidR="002E3298" w:rsidRDefault="002E3298">
      <w:r>
        <w:separator/>
      </w:r>
    </w:p>
  </w:footnote>
  <w:footnote w:type="continuationSeparator" w:id="0">
    <w:p w14:paraId="2BEC4229" w14:textId="77777777" w:rsidR="002E3298" w:rsidRDefault="002E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903F" w14:textId="77777777" w:rsidR="004F5A03" w:rsidRDefault="004F5A03">
    <w:pPr>
      <w:pBdr>
        <w:top w:val="nil"/>
        <w:left w:val="nil"/>
        <w:bottom w:val="nil"/>
        <w:right w:val="nil"/>
        <w:between w:val="nil"/>
      </w:pBdr>
      <w:spacing w:line="276" w:lineRule="auto"/>
      <w:rPr>
        <w:rFonts w:ascii="Cambria" w:eastAsia="Cambria" w:hAnsi="Cambria" w:cs="Cambria"/>
        <w:color w:val="000000"/>
        <w:sz w:val="20"/>
        <w:szCs w:val="20"/>
      </w:rPr>
    </w:pPr>
  </w:p>
  <w:tbl>
    <w:tblPr>
      <w:tblStyle w:val="a3"/>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5893"/>
      <w:gridCol w:w="2866"/>
    </w:tblGrid>
    <w:tr w:rsidR="004F5A03" w14:paraId="1AA88D80" w14:textId="77777777">
      <w:trPr>
        <w:trHeight w:val="174"/>
      </w:trPr>
      <w:tc>
        <w:tcPr>
          <w:tcW w:w="1537" w:type="dxa"/>
          <w:vMerge w:val="restart"/>
        </w:tcPr>
        <w:p w14:paraId="67F97F4D" w14:textId="77777777" w:rsidR="004F5A03" w:rsidRDefault="00000000">
          <w:pPr>
            <w:pBdr>
              <w:top w:val="nil"/>
              <w:left w:val="nil"/>
              <w:bottom w:val="nil"/>
              <w:right w:val="nil"/>
              <w:between w:val="nil"/>
            </w:pBdr>
            <w:ind w:hanging="2"/>
            <w:rPr>
              <w:color w:val="000000"/>
            </w:rPr>
          </w:pPr>
          <w:r>
            <w:rPr>
              <w:noProof/>
            </w:rPr>
            <w:drawing>
              <wp:anchor distT="0" distB="0" distL="0" distR="0" simplePos="0" relativeHeight="251658240" behindDoc="1" locked="0" layoutInCell="1" hidden="0" allowOverlap="1" wp14:anchorId="02A056E4" wp14:editId="5C322764">
                <wp:simplePos x="0" y="0"/>
                <wp:positionH relativeFrom="column">
                  <wp:posOffset>-29292</wp:posOffset>
                </wp:positionH>
                <wp:positionV relativeFrom="paragraph">
                  <wp:posOffset>69270</wp:posOffset>
                </wp:positionV>
                <wp:extent cx="809625" cy="714375"/>
                <wp:effectExtent l="0" t="0" r="0" b="0"/>
                <wp:wrapNone/>
                <wp:docPr id="15942736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9625" cy="714375"/>
                        </a:xfrm>
                        <a:prstGeom prst="rect">
                          <a:avLst/>
                        </a:prstGeom>
                        <a:ln/>
                      </pic:spPr>
                    </pic:pic>
                  </a:graphicData>
                </a:graphic>
              </wp:anchor>
            </w:drawing>
          </w:r>
        </w:p>
      </w:tc>
      <w:tc>
        <w:tcPr>
          <w:tcW w:w="5893" w:type="dxa"/>
          <w:vMerge w:val="restart"/>
        </w:tcPr>
        <w:p w14:paraId="69959293" w14:textId="77777777" w:rsidR="004F5A03" w:rsidRDefault="004F5A03">
          <w:pPr>
            <w:pBdr>
              <w:top w:val="nil"/>
              <w:left w:val="nil"/>
              <w:bottom w:val="nil"/>
              <w:right w:val="nil"/>
              <w:between w:val="nil"/>
            </w:pBdr>
            <w:spacing w:before="1"/>
            <w:ind w:left="1" w:hanging="3"/>
            <w:jc w:val="center"/>
            <w:rPr>
              <w:color w:val="000000"/>
              <w:sz w:val="25"/>
              <w:szCs w:val="25"/>
            </w:rPr>
          </w:pPr>
        </w:p>
        <w:p w14:paraId="2A24F6EF" w14:textId="77777777" w:rsidR="004F5A03" w:rsidRDefault="00000000">
          <w:pPr>
            <w:pBdr>
              <w:top w:val="nil"/>
              <w:left w:val="nil"/>
              <w:bottom w:val="nil"/>
              <w:right w:val="nil"/>
              <w:between w:val="nil"/>
            </w:pBdr>
            <w:spacing w:line="242" w:lineRule="auto"/>
            <w:ind w:hanging="2"/>
            <w:jc w:val="center"/>
            <w:rPr>
              <w:color w:val="000000"/>
            </w:rPr>
          </w:pPr>
          <w:r>
            <w:rPr>
              <w:rFonts w:ascii="Arial" w:eastAsia="Arial" w:hAnsi="Arial" w:cs="Arial"/>
              <w:color w:val="000000"/>
            </w:rPr>
            <w:t>GESTIÓN CONTRACTUAL</w:t>
          </w:r>
        </w:p>
      </w:tc>
      <w:tc>
        <w:tcPr>
          <w:tcW w:w="2866" w:type="dxa"/>
        </w:tcPr>
        <w:p w14:paraId="6721E705" w14:textId="77777777" w:rsidR="004F5A03" w:rsidRDefault="00000000">
          <w:pPr>
            <w:pBdr>
              <w:top w:val="nil"/>
              <w:left w:val="nil"/>
              <w:bottom w:val="nil"/>
              <w:right w:val="nil"/>
              <w:between w:val="nil"/>
            </w:pBdr>
            <w:spacing w:before="150"/>
            <w:ind w:hanging="2"/>
            <w:rPr>
              <w:rFonts w:ascii="Arial" w:eastAsia="Arial" w:hAnsi="Arial" w:cs="Arial"/>
              <w:color w:val="000000"/>
              <w:sz w:val="16"/>
              <w:szCs w:val="16"/>
            </w:rPr>
          </w:pPr>
          <w:r>
            <w:rPr>
              <w:rFonts w:ascii="Arial" w:eastAsia="Arial" w:hAnsi="Arial" w:cs="Arial"/>
              <w:color w:val="000000"/>
              <w:sz w:val="16"/>
              <w:szCs w:val="16"/>
            </w:rPr>
            <w:t xml:space="preserve">Código: </w:t>
          </w:r>
          <w:r>
            <w:rPr>
              <w:sz w:val="16"/>
              <w:szCs w:val="16"/>
            </w:rPr>
            <w:t>CON</w:t>
          </w:r>
          <w:r>
            <w:rPr>
              <w:rFonts w:ascii="Arial" w:eastAsia="Arial" w:hAnsi="Arial" w:cs="Arial"/>
              <w:color w:val="000000"/>
              <w:sz w:val="16"/>
              <w:szCs w:val="16"/>
            </w:rPr>
            <w:t>-PR-01-FR-</w:t>
          </w:r>
          <w:r>
            <w:rPr>
              <w:sz w:val="16"/>
              <w:szCs w:val="16"/>
            </w:rPr>
            <w:t>09</w:t>
          </w:r>
        </w:p>
      </w:tc>
    </w:tr>
    <w:tr w:rsidR="004F5A03" w14:paraId="686B7965" w14:textId="77777777">
      <w:trPr>
        <w:trHeight w:val="20"/>
      </w:trPr>
      <w:tc>
        <w:tcPr>
          <w:tcW w:w="1537" w:type="dxa"/>
          <w:vMerge/>
        </w:tcPr>
        <w:p w14:paraId="4F492371" w14:textId="77777777" w:rsidR="004F5A03" w:rsidRDefault="004F5A0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5893" w:type="dxa"/>
          <w:vMerge/>
        </w:tcPr>
        <w:p w14:paraId="43E18BE1" w14:textId="77777777" w:rsidR="004F5A03" w:rsidRDefault="004F5A0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2866" w:type="dxa"/>
        </w:tcPr>
        <w:p w14:paraId="3EC00ACF" w14:textId="77777777" w:rsidR="004F5A03" w:rsidRDefault="00000000">
          <w:pPr>
            <w:pBdr>
              <w:top w:val="nil"/>
              <w:left w:val="nil"/>
              <w:bottom w:val="nil"/>
              <w:right w:val="nil"/>
              <w:between w:val="nil"/>
            </w:pBdr>
            <w:spacing w:before="150"/>
            <w:ind w:hanging="2"/>
            <w:rPr>
              <w:rFonts w:ascii="Arial" w:eastAsia="Arial" w:hAnsi="Arial" w:cs="Arial"/>
              <w:color w:val="000000"/>
              <w:sz w:val="16"/>
              <w:szCs w:val="16"/>
            </w:rPr>
          </w:pPr>
          <w:r>
            <w:rPr>
              <w:rFonts w:ascii="Arial" w:eastAsia="Arial" w:hAnsi="Arial" w:cs="Arial"/>
              <w:color w:val="000000"/>
              <w:sz w:val="16"/>
              <w:szCs w:val="16"/>
            </w:rPr>
            <w:t>Versión: 01</w:t>
          </w:r>
        </w:p>
      </w:tc>
    </w:tr>
    <w:tr w:rsidR="004F5A03" w14:paraId="1330BE19" w14:textId="77777777">
      <w:trPr>
        <w:trHeight w:val="20"/>
      </w:trPr>
      <w:tc>
        <w:tcPr>
          <w:tcW w:w="1537" w:type="dxa"/>
          <w:vMerge/>
        </w:tcPr>
        <w:p w14:paraId="7E1CFB7E" w14:textId="77777777" w:rsidR="004F5A03" w:rsidRDefault="004F5A0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5893" w:type="dxa"/>
          <w:vMerge w:val="restart"/>
        </w:tcPr>
        <w:p w14:paraId="38E90EE1" w14:textId="77777777" w:rsidR="004F5A03" w:rsidRDefault="00000000">
          <w:pPr>
            <w:pBdr>
              <w:top w:val="nil"/>
              <w:left w:val="nil"/>
              <w:bottom w:val="nil"/>
              <w:right w:val="nil"/>
              <w:between w:val="nil"/>
            </w:pBdr>
            <w:spacing w:before="109"/>
            <w:ind w:hanging="2"/>
            <w:jc w:val="center"/>
            <w:rPr>
              <w:rFonts w:ascii="Arial" w:eastAsia="Arial" w:hAnsi="Arial" w:cs="Arial"/>
              <w:color w:val="000000"/>
            </w:rPr>
          </w:pPr>
          <w:r>
            <w:rPr>
              <w:rFonts w:ascii="Arial" w:eastAsia="Arial" w:hAnsi="Arial" w:cs="Arial"/>
              <w:color w:val="000000"/>
            </w:rPr>
            <w:t>SOLICITUD TRÁMITE CONTRACTUAL</w:t>
          </w:r>
        </w:p>
      </w:tc>
      <w:tc>
        <w:tcPr>
          <w:tcW w:w="2866" w:type="dxa"/>
        </w:tcPr>
        <w:p w14:paraId="5FEC9C30" w14:textId="77777777" w:rsidR="004F5A03" w:rsidRDefault="00000000">
          <w:pPr>
            <w:pBdr>
              <w:top w:val="nil"/>
              <w:left w:val="nil"/>
              <w:bottom w:val="nil"/>
              <w:right w:val="nil"/>
              <w:between w:val="nil"/>
            </w:pBdr>
            <w:spacing w:before="135"/>
            <w:ind w:hanging="2"/>
            <w:rPr>
              <w:rFonts w:ascii="Arial" w:eastAsia="Arial" w:hAnsi="Arial" w:cs="Arial"/>
              <w:color w:val="000000"/>
              <w:sz w:val="16"/>
              <w:szCs w:val="16"/>
            </w:rPr>
          </w:pPr>
          <w:r>
            <w:rPr>
              <w:rFonts w:ascii="Arial" w:eastAsia="Arial" w:hAnsi="Arial" w:cs="Arial"/>
              <w:color w:val="000000"/>
              <w:sz w:val="16"/>
              <w:szCs w:val="16"/>
            </w:rPr>
            <w:t xml:space="preserve">Fecha: </w:t>
          </w:r>
          <w:r>
            <w:rPr>
              <w:sz w:val="16"/>
              <w:szCs w:val="16"/>
            </w:rPr>
            <w:t>08</w:t>
          </w:r>
          <w:r>
            <w:rPr>
              <w:rFonts w:ascii="Arial" w:eastAsia="Arial" w:hAnsi="Arial" w:cs="Arial"/>
              <w:color w:val="000000"/>
              <w:sz w:val="16"/>
              <w:szCs w:val="16"/>
            </w:rPr>
            <w:t>/</w:t>
          </w:r>
          <w:r>
            <w:rPr>
              <w:sz w:val="16"/>
              <w:szCs w:val="16"/>
            </w:rPr>
            <w:t>11</w:t>
          </w:r>
          <w:r>
            <w:rPr>
              <w:rFonts w:ascii="Arial" w:eastAsia="Arial" w:hAnsi="Arial" w:cs="Arial"/>
              <w:color w:val="000000"/>
              <w:sz w:val="16"/>
              <w:szCs w:val="16"/>
            </w:rPr>
            <w:t>/2024</w:t>
          </w:r>
        </w:p>
      </w:tc>
    </w:tr>
    <w:tr w:rsidR="004F5A03" w14:paraId="74640F3D" w14:textId="77777777">
      <w:trPr>
        <w:trHeight w:val="20"/>
      </w:trPr>
      <w:tc>
        <w:tcPr>
          <w:tcW w:w="1537" w:type="dxa"/>
          <w:vMerge/>
        </w:tcPr>
        <w:p w14:paraId="4FF984B2" w14:textId="77777777" w:rsidR="004F5A03" w:rsidRDefault="004F5A0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5893" w:type="dxa"/>
          <w:vMerge/>
        </w:tcPr>
        <w:p w14:paraId="326482AC" w14:textId="77777777" w:rsidR="004F5A03" w:rsidRDefault="004F5A0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2866" w:type="dxa"/>
        </w:tcPr>
        <w:p w14:paraId="54F5CA70" w14:textId="77777777" w:rsidR="004F5A03" w:rsidRDefault="00000000">
          <w:pPr>
            <w:pBdr>
              <w:top w:val="nil"/>
              <w:left w:val="nil"/>
              <w:bottom w:val="nil"/>
              <w:right w:val="nil"/>
              <w:between w:val="nil"/>
            </w:pBdr>
            <w:spacing w:before="135"/>
            <w:ind w:hanging="2"/>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264831">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264831">
            <w:rPr>
              <w:rFonts w:ascii="Arial" w:eastAsia="Arial" w:hAnsi="Arial" w:cs="Arial"/>
              <w:b/>
              <w:noProof/>
              <w:color w:val="000000"/>
              <w:sz w:val="16"/>
              <w:szCs w:val="16"/>
            </w:rPr>
            <w:t>2</w:t>
          </w:r>
          <w:r>
            <w:rPr>
              <w:rFonts w:ascii="Arial" w:eastAsia="Arial" w:hAnsi="Arial" w:cs="Arial"/>
              <w:b/>
              <w:color w:val="000000"/>
              <w:sz w:val="16"/>
              <w:szCs w:val="16"/>
            </w:rPr>
            <w:fldChar w:fldCharType="end"/>
          </w:r>
        </w:p>
      </w:tc>
    </w:tr>
  </w:tbl>
  <w:p w14:paraId="3DA98E39" w14:textId="77777777" w:rsidR="004F5A03" w:rsidRDefault="004F5A03">
    <w:pPr>
      <w:pBdr>
        <w:top w:val="nil"/>
        <w:left w:val="nil"/>
        <w:bottom w:val="nil"/>
        <w:right w:val="nil"/>
        <w:between w:val="nil"/>
      </w:pBdr>
      <w:tabs>
        <w:tab w:val="center" w:pos="4419"/>
        <w:tab w:val="right" w:pos="8838"/>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017A1"/>
    <w:multiLevelType w:val="multilevel"/>
    <w:tmpl w:val="714CEBD4"/>
    <w:lvl w:ilvl="0">
      <w:start w:val="1"/>
      <w:numFmt w:val="decimal"/>
      <w:lvlText w:val="%1."/>
      <w:lvlJc w:val="left"/>
      <w:pPr>
        <w:ind w:left="396" w:hanging="223"/>
      </w:pPr>
      <w:rPr>
        <w:rFonts w:ascii="Arial" w:eastAsia="Arial" w:hAnsi="Arial" w:cs="Arial"/>
        <w:b/>
        <w:i w:val="0"/>
        <w:sz w:val="20"/>
        <w:szCs w:val="20"/>
      </w:rPr>
    </w:lvl>
    <w:lvl w:ilvl="1">
      <w:start w:val="1"/>
      <w:numFmt w:val="decimal"/>
      <w:lvlText w:val="%2."/>
      <w:lvlJc w:val="left"/>
      <w:pPr>
        <w:ind w:left="396" w:hanging="223"/>
      </w:pPr>
      <w:rPr>
        <w:rFonts w:ascii="Arial" w:eastAsia="Arial" w:hAnsi="Arial" w:cs="Arial"/>
        <w:b w:val="0"/>
        <w:i w:val="0"/>
        <w:sz w:val="20"/>
        <w:szCs w:val="20"/>
      </w:rPr>
    </w:lvl>
    <w:lvl w:ilvl="2">
      <w:numFmt w:val="bullet"/>
      <w:lvlText w:val="•"/>
      <w:lvlJc w:val="left"/>
      <w:pPr>
        <w:ind w:left="2744" w:hanging="223"/>
      </w:pPr>
    </w:lvl>
    <w:lvl w:ilvl="3">
      <w:numFmt w:val="bullet"/>
      <w:lvlText w:val="•"/>
      <w:lvlJc w:val="left"/>
      <w:pPr>
        <w:ind w:left="3916" w:hanging="223"/>
      </w:pPr>
    </w:lvl>
    <w:lvl w:ilvl="4">
      <w:numFmt w:val="bullet"/>
      <w:lvlText w:val="•"/>
      <w:lvlJc w:val="left"/>
      <w:pPr>
        <w:ind w:left="5088" w:hanging="223"/>
      </w:pPr>
    </w:lvl>
    <w:lvl w:ilvl="5">
      <w:numFmt w:val="bullet"/>
      <w:lvlText w:val="•"/>
      <w:lvlJc w:val="left"/>
      <w:pPr>
        <w:ind w:left="6260" w:hanging="223"/>
      </w:pPr>
    </w:lvl>
    <w:lvl w:ilvl="6">
      <w:numFmt w:val="bullet"/>
      <w:lvlText w:val="•"/>
      <w:lvlJc w:val="left"/>
      <w:pPr>
        <w:ind w:left="7432" w:hanging="222"/>
      </w:pPr>
    </w:lvl>
    <w:lvl w:ilvl="7">
      <w:numFmt w:val="bullet"/>
      <w:lvlText w:val="•"/>
      <w:lvlJc w:val="left"/>
      <w:pPr>
        <w:ind w:left="8604" w:hanging="223"/>
      </w:pPr>
    </w:lvl>
    <w:lvl w:ilvl="8">
      <w:numFmt w:val="bullet"/>
      <w:lvlText w:val="•"/>
      <w:lvlJc w:val="left"/>
      <w:pPr>
        <w:ind w:left="9776" w:hanging="223"/>
      </w:pPr>
    </w:lvl>
  </w:abstractNum>
  <w:num w:numId="1" w16cid:durableId="40627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03"/>
    <w:rsid w:val="00264831"/>
    <w:rsid w:val="002E3298"/>
    <w:rsid w:val="00474A1D"/>
    <w:rsid w:val="004F5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D88"/>
  <w15:docId w15:val="{D50858D6-379F-405D-8566-5679573F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174"/>
      <w:outlineLvl w:val="0"/>
    </w:pPr>
    <w:rPr>
      <w:rFonts w:ascii="Arial" w:eastAsia="Arial" w:hAnsi="Arial" w:cs="Arial"/>
      <w:b/>
      <w:bCs/>
      <w:sz w:val="20"/>
      <w:szCs w:val="20"/>
    </w:rPr>
  </w:style>
  <w:style w:type="paragraph" w:styleId="Ttulo2">
    <w:name w:val="heading 2"/>
    <w:basedOn w:val="Normal"/>
    <w:uiPriority w:val="9"/>
    <w:unhideWhenUsed/>
    <w:qFormat/>
    <w:pPr>
      <w:ind w:left="174"/>
      <w:outlineLvl w:val="1"/>
    </w:pPr>
    <w:rPr>
      <w:rFonts w:ascii="Arial" w:eastAsia="Arial" w:hAnsi="Arial" w:cs="Arial"/>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74"/>
      <w:jc w:val="both"/>
    </w:pPr>
  </w:style>
  <w:style w:type="paragraph" w:customStyle="1" w:styleId="TableParagraph">
    <w:name w:val="Table Paragraph"/>
    <w:basedOn w:val="Normal"/>
    <w:uiPriority w:val="1"/>
    <w:qFormat/>
    <w:pPr>
      <w:spacing w:before="59"/>
      <w:ind w:right="46"/>
      <w:jc w:val="center"/>
    </w:pPr>
  </w:style>
  <w:style w:type="paragraph" w:styleId="Encabezado">
    <w:name w:val="header"/>
    <w:basedOn w:val="Normal"/>
    <w:link w:val="EncabezadoCar"/>
    <w:uiPriority w:val="99"/>
    <w:unhideWhenUsed/>
    <w:rsid w:val="00BC257C"/>
    <w:pPr>
      <w:tabs>
        <w:tab w:val="center" w:pos="4419"/>
        <w:tab w:val="right" w:pos="8838"/>
      </w:tabs>
    </w:pPr>
  </w:style>
  <w:style w:type="character" w:customStyle="1" w:styleId="EncabezadoCar">
    <w:name w:val="Encabezado Car"/>
    <w:basedOn w:val="Fuentedeprrafopredeter"/>
    <w:link w:val="Encabezado"/>
    <w:uiPriority w:val="99"/>
    <w:rsid w:val="00BC257C"/>
    <w:rPr>
      <w:rFonts w:ascii="Arial MT" w:eastAsia="Arial MT" w:hAnsi="Arial MT" w:cs="Arial MT"/>
      <w:lang w:val="es-ES"/>
    </w:rPr>
  </w:style>
  <w:style w:type="paragraph" w:styleId="Piedepgina">
    <w:name w:val="footer"/>
    <w:basedOn w:val="Normal"/>
    <w:link w:val="PiedepginaCar"/>
    <w:uiPriority w:val="99"/>
    <w:unhideWhenUsed/>
    <w:rsid w:val="00BC257C"/>
    <w:pPr>
      <w:tabs>
        <w:tab w:val="center" w:pos="4419"/>
        <w:tab w:val="right" w:pos="8838"/>
      </w:tabs>
    </w:pPr>
  </w:style>
  <w:style w:type="character" w:customStyle="1" w:styleId="PiedepginaCar">
    <w:name w:val="Pie de página Car"/>
    <w:basedOn w:val="Fuentedeprrafopredeter"/>
    <w:link w:val="Piedepgina"/>
    <w:uiPriority w:val="99"/>
    <w:rsid w:val="00BC257C"/>
    <w:rPr>
      <w:rFonts w:ascii="Arial MT" w:eastAsia="Arial MT" w:hAnsi="Arial MT" w:cs="Arial MT"/>
      <w:lang w:val="es-ES"/>
    </w:rPr>
  </w:style>
  <w:style w:type="table" w:styleId="Tablaconcuadrcula">
    <w:name w:val="Table Grid"/>
    <w:basedOn w:val="Tablanormal"/>
    <w:uiPriority w:val="39"/>
    <w:rsid w:val="00BC257C"/>
    <w:pPr>
      <w:widowControl/>
    </w:pPr>
    <w:rPr>
      <w:kern w:val="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pPr>
      <w:widowControl/>
    </w:pPr>
    <w:tblPr>
      <w:tblStyleRowBandSize w:val="1"/>
      <w:tblStyleColBandSize w:val="1"/>
      <w:tblCellMar>
        <w:left w:w="108" w:type="dxa"/>
        <w:right w:w="108" w:type="dxa"/>
      </w:tblCellMar>
    </w:tblPr>
  </w:style>
  <w:style w:type="table" w:customStyle="1" w:styleId="a3">
    <w:basedOn w:val="TableNormal0"/>
    <w:pPr>
      <w:widowControl/>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8D4RrQvenItpIaiVelgmEmpug==">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3069</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javier velandia castro</dc:creator>
  <cp:lastModifiedBy>nelson javier velandia castro</cp:lastModifiedBy>
  <cp:revision>2</cp:revision>
  <dcterms:created xsi:type="dcterms:W3CDTF">2024-11-12T15:16:00Z</dcterms:created>
  <dcterms:modified xsi:type="dcterms:W3CDTF">2024-11-12T15:16:00Z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2024-10-02T00:00:00Z</vt:lpwstr>
  </property>
  <property fmtid="{D5CDD505-2E9C-101B-9397-08002B2CF9AE}" pid="3" name="Producer">
    <vt:lpwstr>FPDF 1.86</vt:lpwstr>
  </property>
  <property fmtid="{D5CDD505-2E9C-101B-9397-08002B2CF9AE}" pid="4" name="LastSaved">
    <vt:lpwstr>2024-10-02T00:00:00Z</vt:lpwstr>
  </property>
</Properties>
</file>