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B179C" w14:textId="77777777" w:rsidR="00604A08" w:rsidRPr="00F94D7C" w:rsidRDefault="00000000">
      <w:pPr>
        <w:jc w:val="center"/>
        <w:rPr>
          <w:rFonts w:eastAsia="Roboto"/>
          <w:b/>
        </w:rPr>
      </w:pPr>
      <w:r w:rsidRPr="00F94D7C">
        <w:rPr>
          <w:rFonts w:eastAsia="Roboto"/>
          <w:b/>
        </w:rPr>
        <w:t>Formato condiciones específicas Invitaciones Focalizadas</w:t>
      </w:r>
    </w:p>
    <w:p w14:paraId="2785B0C9" w14:textId="77777777" w:rsidR="00604A08" w:rsidRPr="00F94D7C" w:rsidRDefault="00604A08">
      <w:pPr>
        <w:jc w:val="center"/>
        <w:rPr>
          <w:rFonts w:eastAsia="Roboto"/>
          <w:b/>
        </w:rPr>
      </w:pPr>
    </w:p>
    <w:p w14:paraId="4EDBE530" w14:textId="77777777" w:rsidR="00604A08" w:rsidRPr="00F94D7C" w:rsidRDefault="00604A08">
      <w:pPr>
        <w:jc w:val="center"/>
        <w:rPr>
          <w:rFonts w:eastAsia="Roboto"/>
          <w:b/>
        </w:rPr>
      </w:pPr>
    </w:p>
    <w:tbl>
      <w:tblPr>
        <w:tblStyle w:val="a1"/>
        <w:tblW w:w="103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7050"/>
      </w:tblGrid>
      <w:tr w:rsidR="00604A08" w:rsidRPr="00F94D7C" w14:paraId="4A1D4DF6" w14:textId="77777777">
        <w:trPr>
          <w:jc w:val="center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37EE" w14:textId="77777777" w:rsidR="00604A08" w:rsidRPr="00F94D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Nombre de la invitación focalizada: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88F8" w14:textId="77777777" w:rsidR="00604A08" w:rsidRPr="00F94D7C" w:rsidRDefault="00604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</w:rPr>
            </w:pPr>
          </w:p>
        </w:tc>
      </w:tr>
      <w:tr w:rsidR="00604A08" w:rsidRPr="00F94D7C" w14:paraId="47D2BE29" w14:textId="77777777">
        <w:trPr>
          <w:jc w:val="center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B53A" w14:textId="77777777" w:rsidR="00604A08" w:rsidRPr="00F94D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Comunidad o pueblo étnico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4A43" w14:textId="77777777" w:rsidR="00604A08" w:rsidRPr="00F94D7C" w:rsidRDefault="00604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</w:rPr>
            </w:pPr>
          </w:p>
        </w:tc>
      </w:tr>
      <w:tr w:rsidR="00604A08" w:rsidRPr="00F94D7C" w14:paraId="072384F5" w14:textId="77777777">
        <w:trPr>
          <w:jc w:val="center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1238" w14:textId="77777777" w:rsidR="00604A08" w:rsidRPr="00F94D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Responsable de la ejecución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DAB2" w14:textId="77777777" w:rsidR="00604A08" w:rsidRPr="00F94D7C" w:rsidRDefault="00000000">
            <w:pPr>
              <w:widowControl w:val="0"/>
              <w:rPr>
                <w:rFonts w:eastAsia="Roboto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  <w:highlight w:val="white"/>
              </w:rPr>
              <w:t>(Señale la comunidad o pueblo que ejecutara la PIAA)</w:t>
            </w:r>
          </w:p>
        </w:tc>
      </w:tr>
      <w:tr w:rsidR="00604A08" w:rsidRPr="00F94D7C" w14:paraId="24F94EE1" w14:textId="77777777">
        <w:trPr>
          <w:jc w:val="center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5782" w14:textId="77777777" w:rsidR="00604A08" w:rsidRPr="00F94D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Dirección o área: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1DE3" w14:textId="77777777" w:rsidR="00604A08" w:rsidRPr="00F94D7C" w:rsidRDefault="00604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</w:rPr>
            </w:pPr>
          </w:p>
        </w:tc>
      </w:tr>
      <w:tr w:rsidR="00604A08" w:rsidRPr="00F94D7C" w14:paraId="01DD0E07" w14:textId="77777777">
        <w:trPr>
          <w:jc w:val="center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D72C" w14:textId="77777777" w:rsidR="00604A08" w:rsidRPr="00F94D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Misional responsable: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66C3" w14:textId="77777777" w:rsidR="00604A08" w:rsidRPr="00F94D7C" w:rsidRDefault="00604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</w:rPr>
            </w:pPr>
          </w:p>
        </w:tc>
      </w:tr>
      <w:tr w:rsidR="00604A08" w:rsidRPr="00F94D7C" w14:paraId="0336E384" w14:textId="77777777">
        <w:trPr>
          <w:jc w:val="center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C516" w14:textId="77777777" w:rsidR="00604A08" w:rsidRPr="00F94D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CDP: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ACB9" w14:textId="77777777" w:rsidR="00604A08" w:rsidRPr="00F94D7C" w:rsidRDefault="00604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</w:rPr>
            </w:pPr>
          </w:p>
        </w:tc>
      </w:tr>
      <w:tr w:rsidR="00604A08" w:rsidRPr="00F94D7C" w14:paraId="64B3F81A" w14:textId="77777777">
        <w:trPr>
          <w:jc w:val="center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FC2B" w14:textId="77777777" w:rsidR="00604A08" w:rsidRPr="00F94D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Número de incentivos: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E6D3" w14:textId="77777777" w:rsidR="00604A08" w:rsidRPr="00F94D7C" w:rsidRDefault="00604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</w:rPr>
            </w:pPr>
          </w:p>
        </w:tc>
      </w:tr>
      <w:tr w:rsidR="00604A08" w:rsidRPr="00F94D7C" w14:paraId="3B61A521" w14:textId="77777777">
        <w:trPr>
          <w:jc w:val="center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FA46" w14:textId="77777777" w:rsidR="00604A08" w:rsidRPr="00F94D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Valor individual del incentivo: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40CB" w14:textId="77777777" w:rsidR="00604A08" w:rsidRPr="00F94D7C" w:rsidRDefault="00604A08">
            <w:pPr>
              <w:widowControl w:val="0"/>
              <w:rPr>
                <w:rFonts w:eastAsia="Roboto"/>
              </w:rPr>
            </w:pPr>
          </w:p>
        </w:tc>
      </w:tr>
      <w:tr w:rsidR="00604A08" w:rsidRPr="00F94D7C" w14:paraId="3E93ECE5" w14:textId="77777777">
        <w:trPr>
          <w:jc w:val="center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C6B8" w14:textId="77777777" w:rsidR="00604A08" w:rsidRPr="00F94D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Valor total de los recursos: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519D" w14:textId="77777777" w:rsidR="00604A08" w:rsidRPr="00F94D7C" w:rsidRDefault="00604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</w:rPr>
            </w:pPr>
          </w:p>
        </w:tc>
      </w:tr>
      <w:tr w:rsidR="00604A08" w:rsidRPr="00F94D7C" w14:paraId="0CF0F4ED" w14:textId="77777777">
        <w:trPr>
          <w:jc w:val="center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E681" w14:textId="77777777" w:rsidR="00604A08" w:rsidRPr="00F94D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Comité de recomendación: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D07B" w14:textId="77777777" w:rsidR="00604A08" w:rsidRPr="00F94D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  <w:highlight w:val="white"/>
              </w:rPr>
              <w:t>(Describa por quienes está integrado el comité de recomendación)</w:t>
            </w:r>
          </w:p>
        </w:tc>
      </w:tr>
      <w:tr w:rsidR="00604A08" w:rsidRPr="00F94D7C" w14:paraId="3B0240A6" w14:textId="77777777">
        <w:trPr>
          <w:trHeight w:val="420"/>
          <w:jc w:val="center"/>
        </w:trPr>
        <w:tc>
          <w:tcPr>
            <w:tcW w:w="1039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CD57" w14:textId="77777777" w:rsidR="00604A08" w:rsidRPr="00F94D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Cronograma</w:t>
            </w:r>
          </w:p>
        </w:tc>
      </w:tr>
      <w:tr w:rsidR="00604A08" w:rsidRPr="00F94D7C" w14:paraId="17CFDE9A" w14:textId="77777777">
        <w:trPr>
          <w:jc w:val="center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E310" w14:textId="77777777" w:rsidR="00604A08" w:rsidRPr="00F94D7C" w:rsidRDefault="00000000">
            <w:pPr>
              <w:widowControl w:val="0"/>
              <w:spacing w:line="331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sz w:val="18"/>
                <w:szCs w:val="18"/>
              </w:rPr>
              <w:t>Fecha de envío a aprobación - Dirección de Fomento: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D6F2" w14:textId="77777777" w:rsidR="00604A08" w:rsidRPr="00F94D7C" w:rsidRDefault="00604A08">
            <w:pPr>
              <w:widowControl w:val="0"/>
              <w:spacing w:line="331" w:lineRule="auto"/>
              <w:jc w:val="center"/>
              <w:rPr>
                <w:rFonts w:eastAsia="Roboto"/>
              </w:rPr>
            </w:pPr>
          </w:p>
        </w:tc>
      </w:tr>
      <w:tr w:rsidR="00604A08" w:rsidRPr="00F94D7C" w14:paraId="5A523613" w14:textId="77777777">
        <w:trPr>
          <w:jc w:val="center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87E0" w14:textId="77777777" w:rsidR="00604A08" w:rsidRPr="00F94D7C" w:rsidRDefault="00000000">
            <w:pPr>
              <w:widowControl w:val="0"/>
              <w:spacing w:line="331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sz w:val="18"/>
                <w:szCs w:val="18"/>
              </w:rPr>
              <w:t>Fecha de envío proyección Resolución de apertura: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4C42" w14:textId="77777777" w:rsidR="00604A08" w:rsidRPr="00F94D7C" w:rsidRDefault="00604A08">
            <w:pPr>
              <w:widowControl w:val="0"/>
              <w:spacing w:line="331" w:lineRule="auto"/>
              <w:jc w:val="center"/>
              <w:rPr>
                <w:rFonts w:eastAsia="Roboto"/>
              </w:rPr>
            </w:pPr>
          </w:p>
        </w:tc>
      </w:tr>
      <w:tr w:rsidR="00604A08" w:rsidRPr="00F94D7C" w14:paraId="1E05D3F7" w14:textId="77777777">
        <w:trPr>
          <w:jc w:val="center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564A" w14:textId="77777777" w:rsidR="00604A08" w:rsidRPr="00F94D7C" w:rsidRDefault="00000000">
            <w:pPr>
              <w:widowControl w:val="0"/>
              <w:spacing w:line="331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sz w:val="18"/>
                <w:szCs w:val="18"/>
              </w:rPr>
              <w:t>Fecha de apertura y envió carta de invitación: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1120" w14:textId="77777777" w:rsidR="00604A08" w:rsidRPr="00F94D7C" w:rsidRDefault="00604A08">
            <w:pPr>
              <w:widowControl w:val="0"/>
              <w:spacing w:line="331" w:lineRule="auto"/>
              <w:jc w:val="center"/>
              <w:rPr>
                <w:rFonts w:eastAsia="Roboto"/>
              </w:rPr>
            </w:pPr>
          </w:p>
        </w:tc>
      </w:tr>
      <w:tr w:rsidR="00604A08" w:rsidRPr="00F94D7C" w14:paraId="46C293FB" w14:textId="77777777">
        <w:trPr>
          <w:jc w:val="center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6E50" w14:textId="77777777" w:rsidR="00604A08" w:rsidRPr="00F94D7C" w:rsidRDefault="00000000">
            <w:pPr>
              <w:widowControl w:val="0"/>
              <w:spacing w:line="331" w:lineRule="auto"/>
              <w:rPr>
                <w:rFonts w:eastAsia="Roboto"/>
                <w:sz w:val="18"/>
                <w:szCs w:val="18"/>
              </w:rPr>
            </w:pPr>
            <w:r w:rsidRPr="00F94D7C">
              <w:rPr>
                <w:rFonts w:eastAsia="Roboto"/>
                <w:sz w:val="18"/>
                <w:szCs w:val="18"/>
              </w:rPr>
              <w:t>Fecha de cierre: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ED1F" w14:textId="77777777" w:rsidR="00604A08" w:rsidRPr="00F94D7C" w:rsidRDefault="00604A08">
            <w:pPr>
              <w:widowControl w:val="0"/>
              <w:spacing w:line="331" w:lineRule="auto"/>
              <w:jc w:val="center"/>
              <w:rPr>
                <w:rFonts w:eastAsia="Roboto"/>
              </w:rPr>
            </w:pPr>
          </w:p>
        </w:tc>
      </w:tr>
      <w:tr w:rsidR="00604A08" w:rsidRPr="00F94D7C" w14:paraId="1ED748F5" w14:textId="77777777">
        <w:trPr>
          <w:jc w:val="center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D63B" w14:textId="77777777" w:rsidR="00604A08" w:rsidRPr="00F94D7C" w:rsidRDefault="00000000">
            <w:pPr>
              <w:widowControl w:val="0"/>
              <w:spacing w:line="331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sz w:val="18"/>
                <w:szCs w:val="18"/>
              </w:rPr>
              <w:t>Fecha de inicio de verificación: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6B4D" w14:textId="77777777" w:rsidR="00604A08" w:rsidRPr="00F94D7C" w:rsidRDefault="00604A08">
            <w:pPr>
              <w:widowControl w:val="0"/>
              <w:spacing w:line="331" w:lineRule="auto"/>
              <w:jc w:val="center"/>
              <w:rPr>
                <w:rFonts w:eastAsia="Roboto"/>
              </w:rPr>
            </w:pPr>
          </w:p>
        </w:tc>
      </w:tr>
      <w:tr w:rsidR="00604A08" w:rsidRPr="00F94D7C" w14:paraId="7C75BA49" w14:textId="77777777">
        <w:trPr>
          <w:jc w:val="center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ACA1" w14:textId="77777777" w:rsidR="00604A08" w:rsidRPr="00F94D7C" w:rsidRDefault="00000000">
            <w:pPr>
              <w:widowControl w:val="0"/>
              <w:spacing w:line="331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sz w:val="18"/>
                <w:szCs w:val="18"/>
              </w:rPr>
              <w:t>Fecha final de verificación: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7D39" w14:textId="77777777" w:rsidR="00604A08" w:rsidRPr="00F94D7C" w:rsidRDefault="00604A08">
            <w:pPr>
              <w:widowControl w:val="0"/>
              <w:spacing w:line="331" w:lineRule="auto"/>
              <w:jc w:val="center"/>
              <w:rPr>
                <w:rFonts w:eastAsia="Roboto"/>
              </w:rPr>
            </w:pPr>
          </w:p>
        </w:tc>
      </w:tr>
      <w:tr w:rsidR="00604A08" w:rsidRPr="00F94D7C" w14:paraId="77D9FB17" w14:textId="77777777">
        <w:trPr>
          <w:jc w:val="center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86C5" w14:textId="77777777" w:rsidR="00604A08" w:rsidRPr="00F94D7C" w:rsidRDefault="00000000">
            <w:pPr>
              <w:widowControl w:val="0"/>
              <w:spacing w:line="331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sz w:val="18"/>
                <w:szCs w:val="18"/>
              </w:rPr>
              <w:t xml:space="preserve">Fecha de publicación de listado de habilitados, no habilitados y </w:t>
            </w:r>
            <w:r w:rsidRPr="00F94D7C">
              <w:rPr>
                <w:rFonts w:eastAsia="Roboto"/>
                <w:sz w:val="18"/>
                <w:szCs w:val="18"/>
              </w:rPr>
              <w:lastRenderedPageBreak/>
              <w:t>documentos por subsanar (si aplica):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FDF8" w14:textId="77777777" w:rsidR="00604A08" w:rsidRPr="00F94D7C" w:rsidRDefault="00604A08">
            <w:pPr>
              <w:widowControl w:val="0"/>
              <w:spacing w:line="331" w:lineRule="auto"/>
              <w:jc w:val="center"/>
              <w:rPr>
                <w:rFonts w:eastAsia="Roboto"/>
              </w:rPr>
            </w:pPr>
          </w:p>
        </w:tc>
      </w:tr>
      <w:tr w:rsidR="00604A08" w:rsidRPr="00F94D7C" w14:paraId="5AE0AA76" w14:textId="77777777">
        <w:trPr>
          <w:jc w:val="center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A60F" w14:textId="77777777" w:rsidR="00604A08" w:rsidRPr="00F94D7C" w:rsidRDefault="00000000">
            <w:pPr>
              <w:widowControl w:val="0"/>
              <w:spacing w:line="331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sz w:val="18"/>
                <w:szCs w:val="18"/>
              </w:rPr>
              <w:t>Fecha máxima de subsanación: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34F0" w14:textId="77777777" w:rsidR="00604A08" w:rsidRPr="00F94D7C" w:rsidRDefault="00604A08">
            <w:pPr>
              <w:widowControl w:val="0"/>
              <w:spacing w:line="331" w:lineRule="auto"/>
              <w:jc w:val="center"/>
              <w:rPr>
                <w:rFonts w:eastAsia="Roboto"/>
              </w:rPr>
            </w:pPr>
          </w:p>
        </w:tc>
      </w:tr>
      <w:tr w:rsidR="00604A08" w:rsidRPr="00F94D7C" w14:paraId="00F4FE4E" w14:textId="77777777">
        <w:trPr>
          <w:jc w:val="center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5CF3" w14:textId="77777777" w:rsidR="00604A08" w:rsidRPr="00F94D7C" w:rsidRDefault="00000000">
            <w:pPr>
              <w:widowControl w:val="0"/>
              <w:spacing w:line="331" w:lineRule="auto"/>
              <w:rPr>
                <w:rFonts w:eastAsia="Roboto"/>
                <w:sz w:val="18"/>
                <w:szCs w:val="18"/>
              </w:rPr>
            </w:pPr>
            <w:r w:rsidRPr="00F94D7C">
              <w:rPr>
                <w:rFonts w:eastAsia="Roboto"/>
                <w:sz w:val="18"/>
                <w:szCs w:val="18"/>
              </w:rPr>
              <w:t>Fecha verificación de la subsanación: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C3FA" w14:textId="77777777" w:rsidR="00604A08" w:rsidRPr="00F94D7C" w:rsidRDefault="00604A08">
            <w:pPr>
              <w:widowControl w:val="0"/>
              <w:spacing w:line="331" w:lineRule="auto"/>
              <w:jc w:val="center"/>
              <w:rPr>
                <w:rFonts w:eastAsia="Roboto"/>
              </w:rPr>
            </w:pPr>
          </w:p>
        </w:tc>
      </w:tr>
      <w:tr w:rsidR="00604A08" w:rsidRPr="00F94D7C" w14:paraId="61B12570" w14:textId="77777777">
        <w:trPr>
          <w:jc w:val="center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9774" w14:textId="77777777" w:rsidR="00604A08" w:rsidRPr="00F94D7C" w:rsidRDefault="00000000">
            <w:pPr>
              <w:widowControl w:val="0"/>
              <w:spacing w:line="331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sz w:val="18"/>
                <w:szCs w:val="18"/>
              </w:rPr>
              <w:t>Periodo de recomendaciones: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21EC" w14:textId="77777777" w:rsidR="00604A08" w:rsidRPr="00F94D7C" w:rsidRDefault="00604A08">
            <w:pPr>
              <w:widowControl w:val="0"/>
              <w:spacing w:line="331" w:lineRule="auto"/>
              <w:jc w:val="center"/>
              <w:rPr>
                <w:rFonts w:eastAsia="Roboto"/>
              </w:rPr>
            </w:pPr>
          </w:p>
        </w:tc>
      </w:tr>
      <w:tr w:rsidR="00604A08" w:rsidRPr="00F94D7C" w14:paraId="4EA7D183" w14:textId="77777777">
        <w:trPr>
          <w:jc w:val="center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1732" w14:textId="77777777" w:rsidR="00604A08" w:rsidRPr="00F94D7C" w:rsidRDefault="00000000">
            <w:pPr>
              <w:widowControl w:val="0"/>
              <w:spacing w:line="331" w:lineRule="auto"/>
              <w:rPr>
                <w:rFonts w:eastAsia="Roboto"/>
                <w:sz w:val="18"/>
                <w:szCs w:val="18"/>
              </w:rPr>
            </w:pPr>
            <w:r w:rsidRPr="00F94D7C">
              <w:rPr>
                <w:rFonts w:eastAsia="Roboto"/>
                <w:sz w:val="18"/>
                <w:szCs w:val="18"/>
              </w:rPr>
              <w:t>Publicación de Resolución de recomendación.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CD60" w14:textId="77777777" w:rsidR="00604A08" w:rsidRPr="00F94D7C" w:rsidRDefault="00604A08">
            <w:pPr>
              <w:widowControl w:val="0"/>
              <w:spacing w:line="331" w:lineRule="auto"/>
              <w:jc w:val="center"/>
              <w:rPr>
                <w:rFonts w:eastAsia="Roboto"/>
              </w:rPr>
            </w:pPr>
          </w:p>
        </w:tc>
      </w:tr>
      <w:tr w:rsidR="00604A08" w:rsidRPr="00F94D7C" w14:paraId="6364CF2E" w14:textId="77777777">
        <w:trPr>
          <w:jc w:val="center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6F53" w14:textId="77777777" w:rsidR="00604A08" w:rsidRPr="00F94D7C" w:rsidRDefault="00000000">
            <w:pPr>
              <w:widowControl w:val="0"/>
              <w:spacing w:line="331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sz w:val="18"/>
                <w:szCs w:val="18"/>
              </w:rPr>
              <w:t>Fecha máxima de ejecución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89BC" w14:textId="77777777" w:rsidR="00604A08" w:rsidRPr="00F94D7C" w:rsidRDefault="00604A08">
            <w:pPr>
              <w:widowControl w:val="0"/>
              <w:spacing w:line="331" w:lineRule="auto"/>
              <w:jc w:val="center"/>
              <w:rPr>
                <w:rFonts w:eastAsia="Roboto"/>
              </w:rPr>
            </w:pPr>
          </w:p>
        </w:tc>
      </w:tr>
    </w:tbl>
    <w:p w14:paraId="2D6D0868" w14:textId="77777777" w:rsidR="00604A08" w:rsidRPr="00F94D7C" w:rsidRDefault="00604A08">
      <w:pPr>
        <w:jc w:val="center"/>
        <w:rPr>
          <w:rFonts w:eastAsia="Roboto"/>
          <w:b/>
        </w:rPr>
      </w:pPr>
    </w:p>
    <w:p w14:paraId="4AE83873" w14:textId="77777777" w:rsidR="00604A08" w:rsidRPr="00F94D7C" w:rsidRDefault="00604A08">
      <w:pPr>
        <w:rPr>
          <w:rFonts w:eastAsia="Roboto"/>
          <w:b/>
        </w:rPr>
      </w:pPr>
    </w:p>
    <w:p w14:paraId="49CA763C" w14:textId="77777777" w:rsidR="00604A08" w:rsidRPr="00F94D7C" w:rsidRDefault="00604A08">
      <w:pPr>
        <w:rPr>
          <w:rFonts w:eastAsia="Roboto"/>
          <w:b/>
        </w:rPr>
      </w:pPr>
    </w:p>
    <w:tbl>
      <w:tblPr>
        <w:tblStyle w:val="a2"/>
        <w:tblW w:w="10410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604A08" w:rsidRPr="00F94D7C" w14:paraId="2135D55B" w14:textId="77777777">
        <w:trPr>
          <w:trHeight w:val="420"/>
        </w:trPr>
        <w:tc>
          <w:tcPr>
            <w:tcW w:w="10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A932" w14:textId="77777777" w:rsidR="00604A08" w:rsidRPr="00F94D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Descripción de la Invitación</w:t>
            </w:r>
          </w:p>
        </w:tc>
      </w:tr>
      <w:tr w:rsidR="00604A08" w:rsidRPr="00F94D7C" w14:paraId="7F106E6F" w14:textId="77777777">
        <w:trPr>
          <w:trHeight w:val="420"/>
        </w:trPr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D702" w14:textId="77777777" w:rsidR="00604A08" w:rsidRPr="00F94D7C" w:rsidRDefault="00604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  <w:p w14:paraId="1DB31E20" w14:textId="77777777" w:rsidR="00604A08" w:rsidRPr="00F94D7C" w:rsidRDefault="00604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  <w:p w14:paraId="7B978684" w14:textId="77777777" w:rsidR="00604A08" w:rsidRPr="00F94D7C" w:rsidRDefault="00604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</w:tc>
      </w:tr>
      <w:tr w:rsidR="00604A08" w:rsidRPr="00F94D7C" w14:paraId="52803F9E" w14:textId="77777777">
        <w:trPr>
          <w:trHeight w:val="420"/>
        </w:trPr>
        <w:tc>
          <w:tcPr>
            <w:tcW w:w="10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9B86" w14:textId="77777777" w:rsidR="00604A08" w:rsidRPr="00F94D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Formulario de presentación de la iniciativa</w:t>
            </w:r>
          </w:p>
        </w:tc>
      </w:tr>
      <w:tr w:rsidR="00604A08" w:rsidRPr="00F94D7C" w14:paraId="690FE9A4" w14:textId="77777777">
        <w:trPr>
          <w:trHeight w:val="420"/>
        </w:trPr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655F" w14:textId="77777777" w:rsidR="00604A08" w:rsidRPr="00F94D7C" w:rsidRDefault="00604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  <w:p w14:paraId="58DEA03D" w14:textId="77777777" w:rsidR="00604A08" w:rsidRPr="00F94D7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Nombre del coordinador de la iniciativa (diligenciar en caso de que sea diferente al representante legal).</w:t>
            </w:r>
          </w:p>
          <w:p w14:paraId="6FB61CDF" w14:textId="77777777" w:rsidR="00604A08" w:rsidRPr="00F94D7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Número de teléfono fijo y celular del coordinador de la iniciativa.</w:t>
            </w:r>
          </w:p>
          <w:p w14:paraId="387E999D" w14:textId="77777777" w:rsidR="00604A08" w:rsidRPr="00F94D7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Correo electrónico del coordinador de la iniciativa.</w:t>
            </w:r>
          </w:p>
          <w:p w14:paraId="6BD7E696" w14:textId="77777777" w:rsidR="00604A08" w:rsidRPr="00F94D7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Trayectoria de la organización: describa las principales iniciativas o proyectos que ha realizado la organización.</w:t>
            </w:r>
          </w:p>
          <w:p w14:paraId="54B5FE6E" w14:textId="77777777" w:rsidR="00604A08" w:rsidRPr="00F94D7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Antecedentes de la iniciativa o acción.</w:t>
            </w:r>
          </w:p>
          <w:p w14:paraId="64EE9834" w14:textId="77777777" w:rsidR="00604A08" w:rsidRPr="00F94D7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Objetivo general de la iniciativa: ¿Cuál es el propósito central de la iniciativa?</w:t>
            </w:r>
          </w:p>
          <w:p w14:paraId="3051DF5A" w14:textId="77777777" w:rsidR="00604A08" w:rsidRPr="00F94D7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 xml:space="preserve">Objetivos específicos. Enuncie máximo tres (3) propósitos concretos que permitan dar cumplimiento al objetivo general. </w:t>
            </w:r>
          </w:p>
          <w:p w14:paraId="4FF25F14" w14:textId="77777777" w:rsidR="00604A08" w:rsidRPr="00F94D7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Descripción de actividades (fases, ciclos, temas, talleres, círculos de la palabra, conmemoraciones, encuentros, muestras culturales, etc.).</w:t>
            </w:r>
          </w:p>
          <w:p w14:paraId="203664E0" w14:textId="77777777" w:rsidR="00604A08" w:rsidRPr="00F94D7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 xml:space="preserve">Beneficiarios. Seleccione el o los grupos </w:t>
            </w:r>
            <w:proofErr w:type="spellStart"/>
            <w:r w:rsidRPr="00F94D7C">
              <w:rPr>
                <w:rFonts w:eastAsia="Roboto"/>
                <w:color w:val="A6A6A6"/>
                <w:sz w:val="18"/>
                <w:szCs w:val="18"/>
              </w:rPr>
              <w:t>etáreos</w:t>
            </w:r>
            <w:proofErr w:type="spellEnd"/>
            <w:r w:rsidRPr="00F94D7C">
              <w:rPr>
                <w:rFonts w:eastAsia="Roboto"/>
                <w:color w:val="A6A6A6"/>
                <w:sz w:val="18"/>
                <w:szCs w:val="18"/>
              </w:rPr>
              <w:t xml:space="preserve"> que beneficiará con la iniciativa.</w:t>
            </w:r>
          </w:p>
          <w:p w14:paraId="61C89A59" w14:textId="77777777" w:rsidR="00604A08" w:rsidRPr="00F94D7C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Infancia. De 0 a 12 años.</w:t>
            </w:r>
          </w:p>
          <w:p w14:paraId="67D63247" w14:textId="77777777" w:rsidR="00604A08" w:rsidRPr="00F94D7C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Adolescencia. De 12 a 17 años.</w:t>
            </w:r>
          </w:p>
          <w:p w14:paraId="1F53C7DA" w14:textId="77777777" w:rsidR="00604A08" w:rsidRPr="00F94D7C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Juventud. De 14 a 28 años.</w:t>
            </w:r>
          </w:p>
          <w:p w14:paraId="6C26CBE9" w14:textId="77777777" w:rsidR="00604A08" w:rsidRPr="00F94D7C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Adultez. De 28 a 59 años.</w:t>
            </w:r>
          </w:p>
          <w:p w14:paraId="2769A20E" w14:textId="77777777" w:rsidR="00604A08" w:rsidRPr="00F94D7C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 xml:space="preserve">Personas de 60 años en adelante. </w:t>
            </w:r>
          </w:p>
          <w:p w14:paraId="1A7AC908" w14:textId="77777777" w:rsidR="00604A08" w:rsidRPr="00F94D7C" w:rsidRDefault="00000000">
            <w:pPr>
              <w:widowControl w:val="0"/>
              <w:numPr>
                <w:ilvl w:val="0"/>
                <w:numId w:val="1"/>
              </w:numP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Localidad o localidades donde se ejecutará la iniciativa. Seleccione 1 o varias opciones.</w:t>
            </w:r>
          </w:p>
          <w:p w14:paraId="737EF87E" w14:textId="77777777" w:rsidR="00604A08" w:rsidRPr="00F94D7C" w:rsidRDefault="00604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</w:tc>
      </w:tr>
      <w:tr w:rsidR="00604A08" w:rsidRPr="00F94D7C" w14:paraId="1A8017DF" w14:textId="77777777">
        <w:trPr>
          <w:trHeight w:val="420"/>
        </w:trPr>
        <w:tc>
          <w:tcPr>
            <w:tcW w:w="10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19C3" w14:textId="77777777" w:rsidR="00604A08" w:rsidRPr="00F94D7C" w:rsidRDefault="00000000">
            <w:pPr>
              <w:widowControl w:val="0"/>
              <w:spacing w:line="240" w:lineRule="auto"/>
              <w:jc w:val="center"/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lastRenderedPageBreak/>
              <w:t>Documentos requeridos</w:t>
            </w:r>
          </w:p>
        </w:tc>
      </w:tr>
      <w:tr w:rsidR="00604A08" w:rsidRPr="00F94D7C" w14:paraId="35DFE7B9" w14:textId="77777777">
        <w:trPr>
          <w:trHeight w:val="420"/>
        </w:trPr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8B2C" w14:textId="77777777" w:rsidR="00604A08" w:rsidRPr="00F94D7C" w:rsidRDefault="00604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  <w:p w14:paraId="5E87E38F" w14:textId="77777777" w:rsidR="00604A08" w:rsidRPr="00F94D7C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b/>
                <w:color w:val="A6A6A6"/>
                <w:sz w:val="18"/>
                <w:szCs w:val="18"/>
              </w:rPr>
              <w:t xml:space="preserve">Cronograma: </w:t>
            </w:r>
            <w:r w:rsidRPr="00F94D7C">
              <w:rPr>
                <w:rFonts w:eastAsia="Roboto"/>
                <w:color w:val="A6A6A6"/>
                <w:sz w:val="18"/>
                <w:szCs w:val="18"/>
              </w:rPr>
              <w:t>diligencie los tiempos de ejecución en el formato de cronograma y adjúntelo en un documento PDF.</w:t>
            </w:r>
          </w:p>
          <w:p w14:paraId="1E31D738" w14:textId="77777777" w:rsidR="00604A08" w:rsidRPr="00F94D7C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b/>
                <w:color w:val="A6A6A6"/>
                <w:sz w:val="18"/>
                <w:szCs w:val="18"/>
              </w:rPr>
              <w:t>Presupuesto:</w:t>
            </w:r>
            <w:r w:rsidRPr="00F94D7C">
              <w:rPr>
                <w:rFonts w:eastAsia="Roboto"/>
                <w:color w:val="A6A6A6"/>
                <w:sz w:val="18"/>
                <w:szCs w:val="18"/>
              </w:rPr>
              <w:t xml:space="preserve"> diligencie el presupuesto en el formato dispuesto para tal fin y adjúntelo en un documento </w:t>
            </w:r>
            <w:proofErr w:type="gramStart"/>
            <w:r w:rsidRPr="00F94D7C">
              <w:rPr>
                <w:rFonts w:eastAsia="Roboto"/>
                <w:color w:val="A6A6A6"/>
                <w:sz w:val="18"/>
                <w:szCs w:val="18"/>
              </w:rPr>
              <w:t>PDF..</w:t>
            </w:r>
            <w:proofErr w:type="gramEnd"/>
            <w:r w:rsidRPr="00F94D7C">
              <w:rPr>
                <w:rFonts w:eastAsia="Roboto"/>
                <w:color w:val="A6A6A6"/>
                <w:sz w:val="18"/>
                <w:szCs w:val="18"/>
              </w:rPr>
              <w:t xml:space="preserve"> Para hacer el presupuesto, tenga en cuenta la Guía de presupuesto (VER ANEXOS) y los gastos aceptables y no aceptables que se establecen en este documento.</w:t>
            </w:r>
          </w:p>
          <w:p w14:paraId="791A32E4" w14:textId="77777777" w:rsidR="00604A08" w:rsidRPr="00F94D7C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b/>
                <w:color w:val="A6A6A6"/>
                <w:sz w:val="18"/>
                <w:szCs w:val="18"/>
              </w:rPr>
              <w:t>Registro Único Tributario</w:t>
            </w:r>
            <w:r w:rsidRPr="00F94D7C">
              <w:rPr>
                <w:rFonts w:eastAsia="Roboto"/>
                <w:color w:val="A6A6A6"/>
                <w:sz w:val="18"/>
                <w:szCs w:val="18"/>
              </w:rPr>
              <w:t>: Adjunte el Registro Único Tributario - RUT de la persona jurídica.</w:t>
            </w:r>
          </w:p>
          <w:p w14:paraId="7D1F53D4" w14:textId="77777777" w:rsidR="00604A08" w:rsidRPr="00F94D7C" w:rsidRDefault="00604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eastAsia="Roboto"/>
              </w:rPr>
            </w:pPr>
          </w:p>
        </w:tc>
      </w:tr>
      <w:tr w:rsidR="00604A08" w:rsidRPr="00F94D7C" w14:paraId="71546B45" w14:textId="77777777">
        <w:trPr>
          <w:trHeight w:val="420"/>
        </w:trPr>
        <w:tc>
          <w:tcPr>
            <w:tcW w:w="10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79D9" w14:textId="77777777" w:rsidR="00604A08" w:rsidRPr="00F94D7C" w:rsidRDefault="00000000">
            <w:pPr>
              <w:widowControl w:val="0"/>
              <w:spacing w:line="240" w:lineRule="auto"/>
              <w:jc w:val="center"/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Proceso de selección</w:t>
            </w:r>
          </w:p>
        </w:tc>
      </w:tr>
      <w:tr w:rsidR="00604A08" w:rsidRPr="00F94D7C" w14:paraId="0270CE12" w14:textId="77777777">
        <w:trPr>
          <w:trHeight w:val="420"/>
        </w:trPr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366B" w14:textId="77777777" w:rsidR="00604A08" w:rsidRPr="00F94D7C" w:rsidRDefault="00000000">
            <w:pPr>
              <w:widowControl w:val="0"/>
              <w:numPr>
                <w:ilvl w:val="0"/>
                <w:numId w:val="2"/>
              </w:numPr>
              <w:rPr>
                <w:rFonts w:eastAsia="Roboto"/>
                <w:b/>
                <w:color w:val="999999"/>
                <w:sz w:val="18"/>
                <w:szCs w:val="18"/>
              </w:rPr>
            </w:pPr>
            <w:r w:rsidRPr="00F94D7C">
              <w:rPr>
                <w:rFonts w:eastAsia="Roboto"/>
                <w:b/>
                <w:color w:val="999999"/>
                <w:sz w:val="18"/>
                <w:szCs w:val="18"/>
              </w:rPr>
              <w:t xml:space="preserve">Presentación de la iniciativa: </w:t>
            </w:r>
            <w:r w:rsidRPr="00F94D7C">
              <w:rPr>
                <w:rFonts w:eastAsia="Roboto"/>
                <w:color w:val="999999"/>
                <w:sz w:val="18"/>
                <w:szCs w:val="18"/>
              </w:rPr>
              <w:t xml:space="preserve">inscripción y presentación por medio de la plataforma invitaciones.srcd.gov.co </w:t>
            </w:r>
          </w:p>
          <w:p w14:paraId="0CC8868F" w14:textId="77777777" w:rsidR="00604A08" w:rsidRPr="00F94D7C" w:rsidRDefault="00000000">
            <w:pPr>
              <w:widowControl w:val="0"/>
              <w:numPr>
                <w:ilvl w:val="0"/>
                <w:numId w:val="2"/>
              </w:numPr>
              <w:rPr>
                <w:rFonts w:eastAsia="Roboto"/>
                <w:b/>
                <w:color w:val="999999"/>
                <w:sz w:val="18"/>
                <w:szCs w:val="18"/>
              </w:rPr>
            </w:pPr>
            <w:r w:rsidRPr="00F94D7C">
              <w:rPr>
                <w:rFonts w:eastAsia="Roboto"/>
                <w:b/>
                <w:color w:val="999999"/>
                <w:sz w:val="18"/>
                <w:szCs w:val="18"/>
              </w:rPr>
              <w:t xml:space="preserve">Verificación: </w:t>
            </w:r>
            <w:r w:rsidRPr="00F94D7C">
              <w:rPr>
                <w:rFonts w:eastAsia="Roboto"/>
                <w:color w:val="999999"/>
                <w:sz w:val="18"/>
                <w:szCs w:val="18"/>
              </w:rPr>
              <w:t>revisión por parte de la entidad de la documentación administrativa y de la iniciativa presentada, teniendo en cuenta los siguientes criterios:</w:t>
            </w:r>
          </w:p>
          <w:p w14:paraId="03DECDB5" w14:textId="77777777" w:rsidR="00604A08" w:rsidRPr="00F94D7C" w:rsidRDefault="00000000">
            <w:pPr>
              <w:widowControl w:val="0"/>
              <w:ind w:left="720"/>
              <w:rPr>
                <w:rFonts w:eastAsia="Roboto"/>
                <w:color w:val="999999"/>
                <w:sz w:val="18"/>
                <w:szCs w:val="18"/>
              </w:rPr>
            </w:pPr>
            <w:r w:rsidRPr="00F94D7C">
              <w:rPr>
                <w:rFonts w:eastAsia="Roboto"/>
                <w:color w:val="999999"/>
                <w:sz w:val="18"/>
                <w:szCs w:val="18"/>
              </w:rPr>
              <w:t xml:space="preserve"> </w:t>
            </w:r>
          </w:p>
          <w:p w14:paraId="15863D3F" w14:textId="77777777" w:rsidR="00604A08" w:rsidRPr="00F94D7C" w:rsidRDefault="00000000">
            <w:pPr>
              <w:widowControl w:val="0"/>
              <w:numPr>
                <w:ilvl w:val="1"/>
                <w:numId w:val="2"/>
              </w:numPr>
              <w:shd w:val="clear" w:color="auto" w:fill="FFFFFF"/>
              <w:spacing w:line="240" w:lineRule="auto"/>
              <w:jc w:val="both"/>
              <w:rPr>
                <w:color w:val="999999"/>
                <w:sz w:val="18"/>
                <w:szCs w:val="18"/>
              </w:rPr>
            </w:pPr>
            <w:r w:rsidRPr="00F94D7C">
              <w:rPr>
                <w:color w:val="999999"/>
                <w:sz w:val="18"/>
                <w:szCs w:val="18"/>
              </w:rPr>
              <w:t>Cumplimiento del marco normativo étnico.</w:t>
            </w:r>
          </w:p>
          <w:p w14:paraId="59E85EF8" w14:textId="77777777" w:rsidR="00604A08" w:rsidRPr="00F94D7C" w:rsidRDefault="00000000">
            <w:pPr>
              <w:widowControl w:val="0"/>
              <w:numPr>
                <w:ilvl w:val="1"/>
                <w:numId w:val="2"/>
              </w:numPr>
              <w:shd w:val="clear" w:color="auto" w:fill="FFFFFF"/>
              <w:spacing w:line="240" w:lineRule="auto"/>
              <w:jc w:val="both"/>
              <w:rPr>
                <w:color w:val="999999"/>
                <w:sz w:val="18"/>
                <w:szCs w:val="18"/>
              </w:rPr>
            </w:pPr>
            <w:r w:rsidRPr="00F94D7C">
              <w:rPr>
                <w:color w:val="999999"/>
                <w:sz w:val="18"/>
                <w:szCs w:val="18"/>
              </w:rPr>
              <w:t>Viabilidad de la iniciativa de acuerdo al cronograma y presupuesto.</w:t>
            </w:r>
          </w:p>
          <w:p w14:paraId="42903C11" w14:textId="77777777" w:rsidR="00604A08" w:rsidRPr="00F94D7C" w:rsidRDefault="00000000">
            <w:pPr>
              <w:widowControl w:val="0"/>
              <w:numPr>
                <w:ilvl w:val="1"/>
                <w:numId w:val="2"/>
              </w:numPr>
              <w:shd w:val="clear" w:color="auto" w:fill="FFFFFF"/>
              <w:spacing w:line="240" w:lineRule="auto"/>
              <w:jc w:val="both"/>
              <w:rPr>
                <w:color w:val="999999"/>
                <w:sz w:val="18"/>
                <w:szCs w:val="18"/>
              </w:rPr>
            </w:pPr>
            <w:r w:rsidRPr="00F94D7C">
              <w:rPr>
                <w:color w:val="999999"/>
                <w:sz w:val="18"/>
                <w:szCs w:val="18"/>
              </w:rPr>
              <w:t xml:space="preserve">Contribución al fortalecimiento de la pervivencia cultural del pueblo étnico. </w:t>
            </w:r>
          </w:p>
          <w:p w14:paraId="325D2833" w14:textId="77777777" w:rsidR="00604A08" w:rsidRPr="00F94D7C" w:rsidRDefault="00604A08">
            <w:pPr>
              <w:widowControl w:val="0"/>
              <w:shd w:val="clear" w:color="auto" w:fill="FFFFFF"/>
              <w:spacing w:line="240" w:lineRule="auto"/>
              <w:ind w:left="1440"/>
              <w:jc w:val="both"/>
              <w:rPr>
                <w:color w:val="999999"/>
                <w:sz w:val="18"/>
                <w:szCs w:val="18"/>
              </w:rPr>
            </w:pPr>
          </w:p>
          <w:p w14:paraId="3ADC0611" w14:textId="77777777" w:rsidR="00604A08" w:rsidRPr="00F94D7C" w:rsidRDefault="00000000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Roboto"/>
                <w:b/>
                <w:color w:val="999999"/>
                <w:sz w:val="18"/>
                <w:szCs w:val="18"/>
              </w:rPr>
            </w:pPr>
            <w:r w:rsidRPr="00F94D7C">
              <w:rPr>
                <w:rFonts w:eastAsia="Roboto"/>
                <w:b/>
                <w:color w:val="999999"/>
                <w:sz w:val="18"/>
                <w:szCs w:val="18"/>
              </w:rPr>
              <w:t xml:space="preserve">Solicitud de Subsanación: </w:t>
            </w:r>
            <w:r w:rsidRPr="00F94D7C">
              <w:rPr>
                <w:rFonts w:eastAsia="Roboto"/>
                <w:color w:val="999999"/>
                <w:sz w:val="18"/>
                <w:szCs w:val="18"/>
              </w:rPr>
              <w:t xml:space="preserve">la entidad solicitará de ser necesario la implementación de ajustes a la </w:t>
            </w:r>
            <w:proofErr w:type="gramStart"/>
            <w:r w:rsidRPr="00F94D7C">
              <w:rPr>
                <w:rFonts w:eastAsia="Roboto"/>
                <w:color w:val="999999"/>
                <w:sz w:val="18"/>
                <w:szCs w:val="18"/>
              </w:rPr>
              <w:t>iniciativa  por</w:t>
            </w:r>
            <w:proofErr w:type="gramEnd"/>
            <w:r w:rsidRPr="00F94D7C">
              <w:rPr>
                <w:rFonts w:eastAsia="Roboto"/>
                <w:color w:val="999999"/>
                <w:sz w:val="18"/>
                <w:szCs w:val="18"/>
              </w:rPr>
              <w:t xml:space="preserve"> parte del proponente, de acuerdo a la revisión previa realizada por la entidad y ésta será remitida a través de la plataforma al correo inscrito.</w:t>
            </w:r>
          </w:p>
          <w:p w14:paraId="25E19657" w14:textId="77777777" w:rsidR="00604A08" w:rsidRPr="00F94D7C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eastAsia="Roboto"/>
                <w:color w:val="999999"/>
                <w:sz w:val="18"/>
                <w:szCs w:val="18"/>
              </w:rPr>
            </w:pPr>
            <w:r w:rsidRPr="00F94D7C">
              <w:rPr>
                <w:rFonts w:eastAsia="Roboto"/>
                <w:b/>
                <w:color w:val="999999"/>
                <w:sz w:val="18"/>
                <w:szCs w:val="18"/>
              </w:rPr>
              <w:t>Subsanación por parte de los proponentes:</w:t>
            </w:r>
            <w:r w:rsidRPr="00F94D7C">
              <w:rPr>
                <w:rFonts w:eastAsia="Roboto"/>
                <w:color w:val="999999"/>
                <w:sz w:val="18"/>
                <w:szCs w:val="18"/>
              </w:rPr>
              <w:t xml:space="preserve"> los proponentes deberán subsanar la documentación administrativa e implementar a la iniciativa las mejoras correspondientes, únicamente en esta plataforma, de la siguiente manera:</w:t>
            </w:r>
          </w:p>
          <w:p w14:paraId="5A514B1D" w14:textId="77777777" w:rsidR="00604A08" w:rsidRPr="00F94D7C" w:rsidRDefault="00604A08">
            <w:pPr>
              <w:widowControl w:val="0"/>
              <w:shd w:val="clear" w:color="auto" w:fill="FFFFFF"/>
              <w:spacing w:line="240" w:lineRule="auto"/>
              <w:ind w:left="720"/>
              <w:jc w:val="both"/>
              <w:rPr>
                <w:rFonts w:eastAsia="Roboto"/>
                <w:color w:val="999999"/>
                <w:sz w:val="18"/>
                <w:szCs w:val="18"/>
              </w:rPr>
            </w:pPr>
          </w:p>
          <w:p w14:paraId="7BBB8A9F" w14:textId="77777777" w:rsidR="00604A08" w:rsidRPr="00F94D7C" w:rsidRDefault="00000000">
            <w:pPr>
              <w:widowControl w:val="0"/>
              <w:numPr>
                <w:ilvl w:val="1"/>
                <w:numId w:val="2"/>
              </w:numPr>
              <w:shd w:val="clear" w:color="auto" w:fill="FFFFFF"/>
              <w:spacing w:line="476" w:lineRule="auto"/>
              <w:jc w:val="both"/>
              <w:rPr>
                <w:rFonts w:eastAsia="Roboto"/>
                <w:color w:val="999999"/>
                <w:sz w:val="18"/>
                <w:szCs w:val="18"/>
              </w:rPr>
            </w:pPr>
            <w:r w:rsidRPr="00F94D7C">
              <w:rPr>
                <w:rFonts w:eastAsia="Roboto"/>
                <w:color w:val="999999"/>
                <w:sz w:val="18"/>
                <w:szCs w:val="18"/>
              </w:rPr>
              <w:t xml:space="preserve"> Iniciar sesión.</w:t>
            </w:r>
          </w:p>
          <w:p w14:paraId="64C1F5F6" w14:textId="77777777" w:rsidR="00604A08" w:rsidRPr="00F94D7C" w:rsidRDefault="00000000">
            <w:pPr>
              <w:widowControl w:val="0"/>
              <w:numPr>
                <w:ilvl w:val="1"/>
                <w:numId w:val="2"/>
              </w:numPr>
              <w:shd w:val="clear" w:color="auto" w:fill="FFFFFF"/>
              <w:spacing w:line="476" w:lineRule="auto"/>
              <w:jc w:val="both"/>
              <w:rPr>
                <w:rFonts w:eastAsia="Roboto"/>
                <w:color w:val="999999"/>
                <w:sz w:val="18"/>
                <w:szCs w:val="18"/>
              </w:rPr>
            </w:pPr>
            <w:r w:rsidRPr="00F94D7C">
              <w:rPr>
                <w:rFonts w:eastAsia="Roboto"/>
                <w:color w:val="999999"/>
                <w:sz w:val="18"/>
                <w:szCs w:val="18"/>
              </w:rPr>
              <w:t xml:space="preserve"> Ingresar a la opción MIS POSTULACIONES, ubicada en el menú superior.</w:t>
            </w:r>
          </w:p>
          <w:p w14:paraId="0005D67B" w14:textId="77777777" w:rsidR="00604A08" w:rsidRPr="00F94D7C" w:rsidRDefault="00000000">
            <w:pPr>
              <w:widowControl w:val="0"/>
              <w:numPr>
                <w:ilvl w:val="1"/>
                <w:numId w:val="2"/>
              </w:numPr>
              <w:shd w:val="clear" w:color="auto" w:fill="FFFFFF"/>
              <w:spacing w:line="476" w:lineRule="auto"/>
              <w:jc w:val="both"/>
              <w:rPr>
                <w:rFonts w:eastAsia="Roboto"/>
                <w:color w:val="999999"/>
                <w:sz w:val="18"/>
                <w:szCs w:val="18"/>
              </w:rPr>
            </w:pPr>
            <w:r w:rsidRPr="00F94D7C">
              <w:rPr>
                <w:rFonts w:eastAsia="Roboto"/>
                <w:color w:val="999999"/>
                <w:sz w:val="18"/>
                <w:szCs w:val="18"/>
              </w:rPr>
              <w:t xml:space="preserve"> Ingresar a la opción VER MI INICIATIVA, ubicada en el recuadro de la invitación respectiva.</w:t>
            </w:r>
          </w:p>
          <w:p w14:paraId="7B01E6AD" w14:textId="77777777" w:rsidR="00604A08" w:rsidRPr="00F94D7C" w:rsidRDefault="00000000">
            <w:pPr>
              <w:widowControl w:val="0"/>
              <w:numPr>
                <w:ilvl w:val="1"/>
                <w:numId w:val="2"/>
              </w:numPr>
              <w:shd w:val="clear" w:color="auto" w:fill="FFFFFF"/>
              <w:spacing w:line="476" w:lineRule="auto"/>
              <w:jc w:val="both"/>
              <w:rPr>
                <w:rFonts w:eastAsia="Roboto"/>
                <w:color w:val="999999"/>
                <w:sz w:val="18"/>
                <w:szCs w:val="18"/>
              </w:rPr>
            </w:pPr>
            <w:r w:rsidRPr="00F94D7C">
              <w:rPr>
                <w:rFonts w:eastAsia="Roboto"/>
                <w:color w:val="999999"/>
                <w:sz w:val="18"/>
                <w:szCs w:val="18"/>
              </w:rPr>
              <w:t xml:space="preserve"> Ingresar a la opción EDITAR.</w:t>
            </w:r>
          </w:p>
          <w:p w14:paraId="12FB6B52" w14:textId="77777777" w:rsidR="00604A08" w:rsidRPr="00F94D7C" w:rsidRDefault="00000000">
            <w:pPr>
              <w:widowControl w:val="0"/>
              <w:numPr>
                <w:ilvl w:val="1"/>
                <w:numId w:val="2"/>
              </w:numPr>
              <w:shd w:val="clear" w:color="auto" w:fill="FFFFFF"/>
              <w:spacing w:line="476" w:lineRule="auto"/>
              <w:jc w:val="both"/>
              <w:rPr>
                <w:rFonts w:eastAsia="Roboto"/>
                <w:color w:val="999999"/>
                <w:sz w:val="18"/>
                <w:szCs w:val="18"/>
              </w:rPr>
            </w:pPr>
            <w:r w:rsidRPr="00F94D7C">
              <w:rPr>
                <w:rFonts w:eastAsia="Roboto"/>
                <w:color w:val="999999"/>
                <w:sz w:val="18"/>
                <w:szCs w:val="18"/>
              </w:rPr>
              <w:t xml:space="preserve"> Cargar los documentos e información respectiva de subsanación.</w:t>
            </w:r>
          </w:p>
          <w:p w14:paraId="5250DC6A" w14:textId="77777777" w:rsidR="00604A08" w:rsidRPr="00F94D7C" w:rsidRDefault="00000000">
            <w:pPr>
              <w:widowControl w:val="0"/>
              <w:numPr>
                <w:ilvl w:val="1"/>
                <w:numId w:val="2"/>
              </w:numPr>
              <w:shd w:val="clear" w:color="auto" w:fill="FFFFFF"/>
              <w:spacing w:line="476" w:lineRule="auto"/>
              <w:jc w:val="both"/>
              <w:rPr>
                <w:rFonts w:eastAsia="Roboto"/>
                <w:color w:val="999999"/>
                <w:sz w:val="18"/>
                <w:szCs w:val="18"/>
              </w:rPr>
            </w:pPr>
            <w:r w:rsidRPr="00F94D7C">
              <w:rPr>
                <w:rFonts w:eastAsia="Roboto"/>
                <w:color w:val="999999"/>
                <w:sz w:val="18"/>
                <w:szCs w:val="18"/>
              </w:rPr>
              <w:t xml:space="preserve"> Hacer </w:t>
            </w:r>
            <w:proofErr w:type="spellStart"/>
            <w:r w:rsidRPr="00F94D7C">
              <w:rPr>
                <w:rFonts w:eastAsia="Roboto"/>
                <w:color w:val="999999"/>
                <w:sz w:val="18"/>
                <w:szCs w:val="18"/>
              </w:rPr>
              <w:t>click</w:t>
            </w:r>
            <w:proofErr w:type="spellEnd"/>
            <w:r w:rsidRPr="00F94D7C">
              <w:rPr>
                <w:rFonts w:eastAsia="Roboto"/>
                <w:color w:val="999999"/>
                <w:sz w:val="18"/>
                <w:szCs w:val="18"/>
              </w:rPr>
              <w:t xml:space="preserve"> en la opción GUARDAR.</w:t>
            </w:r>
          </w:p>
          <w:p w14:paraId="0324AE1F" w14:textId="77777777" w:rsidR="00604A08" w:rsidRPr="00F94D7C" w:rsidRDefault="00000000">
            <w:pPr>
              <w:widowControl w:val="0"/>
              <w:numPr>
                <w:ilvl w:val="0"/>
                <w:numId w:val="2"/>
              </w:numPr>
              <w:rPr>
                <w:rFonts w:eastAsia="Roboto"/>
                <w:color w:val="999999"/>
                <w:sz w:val="18"/>
                <w:szCs w:val="18"/>
              </w:rPr>
            </w:pPr>
            <w:r w:rsidRPr="00F94D7C">
              <w:rPr>
                <w:rFonts w:eastAsia="Roboto"/>
                <w:b/>
                <w:color w:val="999999"/>
                <w:sz w:val="18"/>
                <w:szCs w:val="18"/>
              </w:rPr>
              <w:t>Recomendación:</w:t>
            </w:r>
            <w:r w:rsidRPr="00F94D7C">
              <w:rPr>
                <w:rFonts w:eastAsia="Roboto"/>
                <w:color w:val="999999"/>
                <w:sz w:val="18"/>
                <w:szCs w:val="18"/>
              </w:rPr>
              <w:t xml:space="preserve"> el </w:t>
            </w:r>
            <w:proofErr w:type="gramStart"/>
            <w:r w:rsidRPr="00F94D7C">
              <w:rPr>
                <w:rFonts w:eastAsia="Roboto"/>
                <w:color w:val="999999"/>
                <w:sz w:val="18"/>
                <w:szCs w:val="18"/>
              </w:rPr>
              <w:t>comité  revisará</w:t>
            </w:r>
            <w:proofErr w:type="gramEnd"/>
            <w:r w:rsidRPr="00F94D7C">
              <w:rPr>
                <w:rFonts w:eastAsia="Roboto"/>
                <w:color w:val="999999"/>
                <w:sz w:val="18"/>
                <w:szCs w:val="18"/>
              </w:rPr>
              <w:t xml:space="preserve"> la iniciativa después del periodo de subsanación y realizará observaciones y recomendaciones  de ser necesario, esto quedará consignado en una planilla de recomendación, las cuales deberán ser acogidas por el proponente al momento de la ejecución. </w:t>
            </w:r>
          </w:p>
          <w:p w14:paraId="3138860C" w14:textId="77777777" w:rsidR="00604A08" w:rsidRPr="00F94D7C" w:rsidRDefault="00604A08">
            <w:pPr>
              <w:widowControl w:val="0"/>
              <w:ind w:left="720"/>
              <w:rPr>
                <w:rFonts w:eastAsia="Roboto"/>
                <w:color w:val="999999"/>
                <w:sz w:val="18"/>
                <w:szCs w:val="18"/>
              </w:rPr>
            </w:pPr>
          </w:p>
          <w:p w14:paraId="607B4956" w14:textId="77777777" w:rsidR="00604A08" w:rsidRPr="00F94D7C" w:rsidRDefault="00000000">
            <w:pPr>
              <w:widowControl w:val="0"/>
              <w:numPr>
                <w:ilvl w:val="0"/>
                <w:numId w:val="2"/>
              </w:numPr>
              <w:rPr>
                <w:rFonts w:eastAsia="Roboto"/>
                <w:b/>
                <w:color w:val="999999"/>
                <w:sz w:val="18"/>
                <w:szCs w:val="18"/>
              </w:rPr>
            </w:pPr>
            <w:r w:rsidRPr="00F94D7C">
              <w:rPr>
                <w:rFonts w:eastAsia="Roboto"/>
                <w:b/>
                <w:color w:val="999999"/>
                <w:sz w:val="18"/>
                <w:szCs w:val="18"/>
              </w:rPr>
              <w:t xml:space="preserve">Notificación de adjudicación: </w:t>
            </w:r>
            <w:r w:rsidRPr="00F94D7C">
              <w:rPr>
                <w:rFonts w:eastAsia="Roboto"/>
                <w:color w:val="999999"/>
                <w:sz w:val="18"/>
                <w:szCs w:val="18"/>
              </w:rPr>
              <w:t>envío de correo electrónico al proponente seleccionado del acto administrativo por medio del cual se acoge la recomendación del comité, el cual quedará en firme a los diez (10) días hábiles. Al recibir el correo electrónico, los proponentes seleccionados deberán manifestar en un plazo de diez (10) días de forma expresa si aceptan o no el incentivo y remitir los documentos para la legalización del incentivo.</w:t>
            </w:r>
          </w:p>
          <w:p w14:paraId="74B943F4" w14:textId="77777777" w:rsidR="00604A08" w:rsidRPr="00F94D7C" w:rsidRDefault="00604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eastAsia="Roboto"/>
                <w:b/>
                <w:color w:val="A6A6A6"/>
                <w:sz w:val="18"/>
                <w:szCs w:val="18"/>
              </w:rPr>
            </w:pPr>
          </w:p>
        </w:tc>
      </w:tr>
      <w:tr w:rsidR="00604A08" w:rsidRPr="00F94D7C" w14:paraId="1F31A2F4" w14:textId="77777777">
        <w:trPr>
          <w:trHeight w:val="420"/>
        </w:trPr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47B4" w14:textId="77777777" w:rsidR="00604A08" w:rsidRPr="00F94D7C" w:rsidRDefault="00000000">
            <w:pPr>
              <w:widowControl w:val="0"/>
              <w:spacing w:line="288" w:lineRule="auto"/>
              <w:ind w:left="141"/>
              <w:jc w:val="center"/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Beneficios</w:t>
            </w:r>
          </w:p>
        </w:tc>
      </w:tr>
      <w:tr w:rsidR="00604A08" w:rsidRPr="00F94D7C" w14:paraId="4A5AC4B6" w14:textId="77777777">
        <w:trPr>
          <w:trHeight w:val="420"/>
        </w:trPr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3DF6" w14:textId="77777777" w:rsidR="00604A08" w:rsidRPr="00F94D7C" w:rsidRDefault="00000000">
            <w:pPr>
              <w:widowControl w:val="0"/>
              <w:spacing w:line="331" w:lineRule="auto"/>
              <w:ind w:left="141"/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lastRenderedPageBreak/>
              <w:t>Recibir el incentivo económico correspondiente, en los siguientes porcentajes:</w:t>
            </w:r>
          </w:p>
          <w:p w14:paraId="5166DF9B" w14:textId="77777777" w:rsidR="00604A08" w:rsidRPr="00F94D7C" w:rsidRDefault="00604A08">
            <w:pPr>
              <w:widowControl w:val="0"/>
              <w:ind w:left="141"/>
              <w:rPr>
                <w:rFonts w:eastAsia="Roboto"/>
                <w:color w:val="A6A6A6"/>
                <w:sz w:val="18"/>
                <w:szCs w:val="18"/>
              </w:rPr>
            </w:pPr>
          </w:p>
          <w:p w14:paraId="729D23F5" w14:textId="77777777" w:rsidR="00604A08" w:rsidRPr="00F94D7C" w:rsidRDefault="00000000">
            <w:pPr>
              <w:widowControl w:val="0"/>
              <w:numPr>
                <w:ilvl w:val="0"/>
                <w:numId w:val="3"/>
              </w:numP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Un primer desembolso equivalente al noventa por ciento (90%) del valor total del incentivo, una vez notificada la resolución que otorga el incentivo, y previo cumplimiento de los requisitos exigidos para tales efectos en dicho acto administrativo.</w:t>
            </w:r>
          </w:p>
          <w:p w14:paraId="1179685D" w14:textId="77777777" w:rsidR="00604A08" w:rsidRPr="00F94D7C" w:rsidRDefault="00000000">
            <w:pPr>
              <w:widowControl w:val="0"/>
              <w:numPr>
                <w:ilvl w:val="0"/>
                <w:numId w:val="3"/>
              </w:numP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Un segundo y último desembolso equivalente al diez por ciento (10%) del valor total del incentivo, previo cumplimiento de todos los compromisos por parte del proponente seleccionado y la presentación de un informe final de actividades con sus respectivos soportes, con la correspondiente certificación de cumplimiento por parte de la SCRD.</w:t>
            </w:r>
          </w:p>
          <w:p w14:paraId="79A58316" w14:textId="77777777" w:rsidR="00604A08" w:rsidRPr="00F94D7C" w:rsidRDefault="00604A08">
            <w:pPr>
              <w:widowControl w:val="0"/>
              <w:ind w:left="141"/>
              <w:rPr>
                <w:rFonts w:eastAsia="Roboto"/>
                <w:color w:val="A6A6A6"/>
                <w:sz w:val="18"/>
                <w:szCs w:val="18"/>
              </w:rPr>
            </w:pPr>
          </w:p>
          <w:p w14:paraId="5DA2D1E2" w14:textId="77777777" w:rsidR="00604A08" w:rsidRPr="00F94D7C" w:rsidRDefault="00000000">
            <w:pPr>
              <w:widowControl w:val="0"/>
              <w:spacing w:line="240" w:lineRule="auto"/>
              <w:ind w:left="141"/>
              <w:jc w:val="both"/>
              <w:rPr>
                <w:rFonts w:eastAsia="Roboto"/>
              </w:rPr>
            </w:pPr>
            <w:r w:rsidRPr="00F94D7C">
              <w:rPr>
                <w:rFonts w:eastAsia="Roboto"/>
                <w:b/>
                <w:color w:val="A6A6A6"/>
                <w:sz w:val="18"/>
                <w:szCs w:val="18"/>
              </w:rPr>
              <w:t>Nota:</w:t>
            </w:r>
            <w:r w:rsidRPr="00F94D7C">
              <w:rPr>
                <w:rFonts w:eastAsia="Roboto"/>
                <w:color w:val="A6A6A6"/>
                <w:sz w:val="18"/>
                <w:szCs w:val="18"/>
              </w:rPr>
              <w:t xml:space="preserve"> los desembolsos se harán previa certificación de cumplimiento expedida por la entidad otorgante, y estarán sujetos a la disponibilidad de recursos y a la programación de pagos que realice la entidad en el Programa Anual de Caja –PAC–. Al incentivo se le realizarán las retenciones que apliquen según la normatividad vigente y deberá ser asumido por el proponente seleccionado, dependiendo de su calidad tributaria.</w:t>
            </w:r>
          </w:p>
        </w:tc>
      </w:tr>
      <w:tr w:rsidR="00604A08" w:rsidRPr="00F94D7C" w14:paraId="0C345CBE" w14:textId="77777777">
        <w:trPr>
          <w:trHeight w:val="420"/>
        </w:trPr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4C64" w14:textId="77777777" w:rsidR="00604A08" w:rsidRPr="00F94D7C" w:rsidRDefault="00000000">
            <w:pPr>
              <w:widowControl w:val="0"/>
              <w:spacing w:line="288" w:lineRule="auto"/>
              <w:ind w:left="141"/>
              <w:jc w:val="center"/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Compromisos de los seleccionados</w:t>
            </w:r>
          </w:p>
        </w:tc>
      </w:tr>
      <w:tr w:rsidR="00604A08" w:rsidRPr="00F94D7C" w14:paraId="7FC03AD8" w14:textId="77777777">
        <w:trPr>
          <w:trHeight w:val="420"/>
        </w:trPr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9248" w14:textId="77777777" w:rsidR="00604A08" w:rsidRPr="00F94D7C" w:rsidRDefault="00000000">
            <w:pPr>
              <w:widowControl w:val="0"/>
              <w:numPr>
                <w:ilvl w:val="0"/>
                <w:numId w:val="5"/>
              </w:numP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Una vez notificado vía correo electrónico el acto administrativo por medio del cual se acoge la recomendación del comité de selección, éste quedará en firme a los diez (10) días hábiles. Al recibir el correo electrónico, los proponentes seleccionados deberán manifestar en un plazo de diez (10) días de forma expresa si aceptan o no el incentivo.</w:t>
            </w:r>
          </w:p>
          <w:p w14:paraId="75B6A2E7" w14:textId="77777777" w:rsidR="00604A08" w:rsidRPr="00F94D7C" w:rsidRDefault="00000000">
            <w:pPr>
              <w:widowControl w:val="0"/>
              <w:numPr>
                <w:ilvl w:val="0"/>
                <w:numId w:val="5"/>
              </w:numP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Expedir la póliza de cumplimiento de disposiciones legales constituida a favor de la SCRD en una compañía de seguros legalmente establecida en Colombia, que ampare el riesgo por el treinta por ciento (30%) del valor total del incentivo, con una vigencia igual a la fecha límite de ejecución del mismo y cuatro (4) meses más. Las pólizas deberán estar acompañadas del soporte de pago y de las condiciones generales que la rigen. La póliza se deberá constituir a favor de la</w:t>
            </w:r>
            <w:r w:rsidRPr="00F94D7C">
              <w:rPr>
                <w:rFonts w:eastAsia="Roboto"/>
                <w:b/>
                <w:color w:val="A6A6A6"/>
                <w:sz w:val="18"/>
                <w:szCs w:val="18"/>
              </w:rPr>
              <w:t xml:space="preserve"> Secretaría de Cultura, Recreación y Deporte (NIT: 900413030-9).</w:t>
            </w:r>
          </w:p>
          <w:p w14:paraId="7A947472" w14:textId="77777777" w:rsidR="00604A08" w:rsidRPr="00F94D7C" w:rsidRDefault="00000000">
            <w:pPr>
              <w:widowControl w:val="0"/>
              <w:numPr>
                <w:ilvl w:val="0"/>
                <w:numId w:val="5"/>
              </w:numP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Si en su iniciativa se desarrollan actividades en eventos sociales, ferias, exposiciones, instalaciones sociales y deportivas entre otras, el beneficiario deberá constituir una póliza de Responsabilidad Civil Extracontractual, por el valor correspondiente a doscientos (200) salarios mínimos legales vigentes y por el término de vigencia de la iniciativa a favor de la SCRD.</w:t>
            </w:r>
          </w:p>
          <w:p w14:paraId="2C44356C" w14:textId="77777777" w:rsidR="00604A08" w:rsidRPr="00F94D7C" w:rsidRDefault="00000000">
            <w:pPr>
              <w:widowControl w:val="0"/>
              <w:numPr>
                <w:ilvl w:val="0"/>
                <w:numId w:val="5"/>
              </w:numP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Acoger las recomendaciones de carácter técnico que proponga el comité de selección de la SCRD, para lo cual el proponente seleccionado deberá entregar el plan de mejora correspondiente.</w:t>
            </w:r>
          </w:p>
          <w:p w14:paraId="4FC23B63" w14:textId="77777777" w:rsidR="00604A08" w:rsidRPr="00F94D7C" w:rsidRDefault="00000000">
            <w:pPr>
              <w:widowControl w:val="0"/>
              <w:numPr>
                <w:ilvl w:val="0"/>
                <w:numId w:val="5"/>
              </w:numP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Asistir a las reuniones, encuentros, visitas y demás convocadas por la SCRD.</w:t>
            </w:r>
          </w:p>
          <w:p w14:paraId="696D25EB" w14:textId="77777777" w:rsidR="00604A08" w:rsidRPr="00F94D7C" w:rsidRDefault="00000000">
            <w:pPr>
              <w:widowControl w:val="0"/>
              <w:numPr>
                <w:ilvl w:val="0"/>
                <w:numId w:val="5"/>
              </w:numP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Tramitar los permisos y autorizaciones pertinentes para la realización de las actividades en el marco de la ejecución de la iniciativa, en caso de ser requeridos.</w:t>
            </w:r>
          </w:p>
          <w:p w14:paraId="1B54AA39" w14:textId="77777777" w:rsidR="00604A08" w:rsidRPr="00F94D7C" w:rsidRDefault="00000000">
            <w:pPr>
              <w:widowControl w:val="0"/>
              <w:numPr>
                <w:ilvl w:val="0"/>
                <w:numId w:val="5"/>
              </w:numP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En caso de que la iniciativa se trate de una intervención en espacio público, será obligación del ganador cumplir con la normativa vigente y gestionar los permisos correspondientes frente a las autoridades competentes para llevar a cabo su iniciativa.</w:t>
            </w:r>
          </w:p>
          <w:p w14:paraId="1A131E3B" w14:textId="77777777" w:rsidR="00604A08" w:rsidRPr="00F94D7C" w:rsidRDefault="00000000">
            <w:pPr>
              <w:widowControl w:val="0"/>
              <w:numPr>
                <w:ilvl w:val="0"/>
                <w:numId w:val="5"/>
              </w:numP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 xml:space="preserve">Incluir según manual de uso </w:t>
            </w:r>
            <w:r w:rsidRPr="00F94D7C">
              <w:rPr>
                <w:rFonts w:eastAsia="Roboto"/>
                <w:i/>
                <w:color w:val="A6A6A6"/>
                <w:sz w:val="18"/>
                <w:szCs w:val="18"/>
              </w:rPr>
              <w:t>(VER ANEXOS)</w:t>
            </w:r>
            <w:r w:rsidRPr="00F94D7C">
              <w:rPr>
                <w:rFonts w:eastAsia="Roboto"/>
                <w:color w:val="A6A6A6"/>
                <w:sz w:val="18"/>
                <w:szCs w:val="18"/>
              </w:rPr>
              <w:t>, los logos del SCDR y de la Alcaldía de Bogotá en todas las piezas de comunicación relacionadas con la iniciativa.</w:t>
            </w:r>
          </w:p>
          <w:p w14:paraId="6A7B88E2" w14:textId="77777777" w:rsidR="00604A08" w:rsidRPr="00F94D7C" w:rsidRDefault="00000000">
            <w:pPr>
              <w:widowControl w:val="0"/>
              <w:numPr>
                <w:ilvl w:val="0"/>
                <w:numId w:val="5"/>
              </w:numP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 xml:space="preserve">Entregar un informe final que incluya: </w:t>
            </w:r>
          </w:p>
          <w:p w14:paraId="203F42EF" w14:textId="77777777" w:rsidR="00604A08" w:rsidRPr="00F94D7C" w:rsidRDefault="00000000">
            <w:pPr>
              <w:widowControl w:val="0"/>
              <w:numPr>
                <w:ilvl w:val="0"/>
                <w:numId w:val="4"/>
              </w:numP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Los listados de asistencia que contengan (fecha, hora, lugar, nombre del evento, responsable y el nombre de la SCRD).</w:t>
            </w:r>
          </w:p>
          <w:p w14:paraId="35F795D4" w14:textId="77777777" w:rsidR="00604A08" w:rsidRPr="00F94D7C" w:rsidRDefault="00000000">
            <w:pPr>
              <w:widowControl w:val="0"/>
              <w:numPr>
                <w:ilvl w:val="0"/>
                <w:numId w:val="4"/>
              </w:numP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Registro fotográfico y audiovisual de máximo 2 minutos (puede realizarse con cámara de celular).</w:t>
            </w:r>
          </w:p>
          <w:p w14:paraId="763BB908" w14:textId="77777777" w:rsidR="00604A08" w:rsidRPr="00F94D7C" w:rsidRDefault="00000000">
            <w:pPr>
              <w:widowControl w:val="0"/>
              <w:numPr>
                <w:ilvl w:val="0"/>
                <w:numId w:val="4"/>
              </w:numPr>
              <w:rPr>
                <w:rFonts w:eastAsia="Roboto"/>
                <w:color w:val="A6A6A6"/>
                <w:sz w:val="18"/>
                <w:szCs w:val="18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 xml:space="preserve">Evaluación enviada por la entidad, </w:t>
            </w:r>
            <w:proofErr w:type="spellStart"/>
            <w:r w:rsidRPr="00F94D7C">
              <w:rPr>
                <w:rFonts w:eastAsia="Roboto"/>
                <w:color w:val="A6A6A6"/>
                <w:sz w:val="18"/>
                <w:szCs w:val="18"/>
              </w:rPr>
              <w:t>complementamente</w:t>
            </w:r>
            <w:proofErr w:type="spellEnd"/>
            <w:r w:rsidRPr="00F94D7C">
              <w:rPr>
                <w:rFonts w:eastAsia="Roboto"/>
                <w:color w:val="A6A6A6"/>
                <w:sz w:val="18"/>
                <w:szCs w:val="18"/>
              </w:rPr>
              <w:t xml:space="preserve"> diligenciada con firma de la autoridad étnica responsable. </w:t>
            </w:r>
          </w:p>
          <w:p w14:paraId="6C3671FF" w14:textId="77777777" w:rsidR="00604A08" w:rsidRPr="00F94D7C" w:rsidRDefault="00000000">
            <w:pPr>
              <w:widowControl w:val="0"/>
              <w:numPr>
                <w:ilvl w:val="0"/>
                <w:numId w:val="4"/>
              </w:numPr>
              <w:rPr>
                <w:rFonts w:eastAsia="Roboto"/>
                <w:highlight w:val="white"/>
              </w:rPr>
            </w:pPr>
            <w:r w:rsidRPr="00F94D7C">
              <w:rPr>
                <w:rFonts w:eastAsia="Roboto"/>
                <w:color w:val="A6A6A6"/>
                <w:sz w:val="18"/>
                <w:szCs w:val="18"/>
              </w:rPr>
              <w:t>Los demás que solicite la entidad.</w:t>
            </w:r>
            <w:r w:rsidRPr="00F94D7C">
              <w:rPr>
                <w:rFonts w:eastAsia="Roboto"/>
                <w:color w:val="A6A6A6"/>
              </w:rPr>
              <w:t xml:space="preserve"> </w:t>
            </w:r>
          </w:p>
        </w:tc>
      </w:tr>
    </w:tbl>
    <w:p w14:paraId="0C9E7060" w14:textId="77777777" w:rsidR="00604A08" w:rsidRPr="00F94D7C" w:rsidRDefault="00604A08">
      <w:pPr>
        <w:rPr>
          <w:rFonts w:eastAsia="Roboto"/>
          <w:b/>
        </w:rPr>
      </w:pPr>
    </w:p>
    <w:p w14:paraId="3549C8C0" w14:textId="77777777" w:rsidR="00604A08" w:rsidRPr="00F94D7C" w:rsidRDefault="00604A08">
      <w:pPr>
        <w:spacing w:line="312" w:lineRule="auto"/>
        <w:rPr>
          <w:rFonts w:eastAsia="Roboto"/>
          <w:b/>
        </w:rPr>
      </w:pPr>
    </w:p>
    <w:tbl>
      <w:tblPr>
        <w:tblStyle w:val="a3"/>
        <w:tblW w:w="1050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610"/>
        <w:gridCol w:w="2670"/>
        <w:gridCol w:w="2670"/>
      </w:tblGrid>
      <w:tr w:rsidR="00604A08" w:rsidRPr="00F94D7C" w14:paraId="18470B55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383A" w14:textId="77777777" w:rsidR="00604A08" w:rsidRPr="00F94D7C" w:rsidRDefault="00000000">
            <w:pPr>
              <w:widowControl w:val="0"/>
              <w:spacing w:line="240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lastRenderedPageBreak/>
              <w:t>Proyecto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F80A" w14:textId="77777777" w:rsidR="00604A08" w:rsidRPr="00F94D7C" w:rsidRDefault="00000000">
            <w:pPr>
              <w:widowControl w:val="0"/>
              <w:spacing w:line="240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Revisó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71D9" w14:textId="77777777" w:rsidR="00604A08" w:rsidRPr="00F94D7C" w:rsidRDefault="00000000">
            <w:pPr>
              <w:widowControl w:val="0"/>
              <w:spacing w:line="240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Aprobó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5FFC" w14:textId="77777777" w:rsidR="00604A08" w:rsidRPr="00F94D7C" w:rsidRDefault="00000000">
            <w:pPr>
              <w:widowControl w:val="0"/>
              <w:spacing w:line="240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Aprobó</w:t>
            </w:r>
          </w:p>
        </w:tc>
      </w:tr>
      <w:tr w:rsidR="00604A08" w:rsidRPr="00F94D7C" w14:paraId="410B13D1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8BF9" w14:textId="77777777" w:rsidR="00604A08" w:rsidRPr="00F94D7C" w:rsidRDefault="00000000">
            <w:pPr>
              <w:widowControl w:val="0"/>
              <w:spacing w:line="312" w:lineRule="auto"/>
              <w:rPr>
                <w:rFonts w:eastAsia="Roboto"/>
              </w:rPr>
            </w:pPr>
            <w:r w:rsidRPr="00F94D7C">
              <w:rPr>
                <w:rFonts w:eastAsia="Roboto"/>
                <w:i/>
                <w:color w:val="666666"/>
                <w:sz w:val="18"/>
                <w:szCs w:val="18"/>
              </w:rPr>
              <w:t>Nombre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8D653" w14:textId="77777777" w:rsidR="00604A08" w:rsidRPr="00F94D7C" w:rsidRDefault="00000000">
            <w:pPr>
              <w:widowControl w:val="0"/>
              <w:spacing w:line="312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i/>
                <w:color w:val="666666"/>
                <w:sz w:val="18"/>
                <w:szCs w:val="18"/>
              </w:rPr>
              <w:t>Nombre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2C8F" w14:textId="77777777" w:rsidR="00604A08" w:rsidRPr="00F94D7C" w:rsidRDefault="00000000">
            <w:pPr>
              <w:widowControl w:val="0"/>
              <w:spacing w:line="312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i/>
                <w:color w:val="666666"/>
                <w:sz w:val="18"/>
                <w:szCs w:val="18"/>
              </w:rPr>
              <w:t>Nombre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2DE9" w14:textId="77777777" w:rsidR="00604A08" w:rsidRPr="00F94D7C" w:rsidRDefault="00000000">
            <w:pPr>
              <w:widowControl w:val="0"/>
              <w:spacing w:line="312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i/>
                <w:color w:val="666666"/>
                <w:sz w:val="18"/>
                <w:szCs w:val="18"/>
              </w:rPr>
              <w:t>Nombre</w:t>
            </w:r>
          </w:p>
        </w:tc>
      </w:tr>
      <w:tr w:rsidR="00604A08" w:rsidRPr="00F94D7C" w14:paraId="491079BE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2066" w14:textId="77777777" w:rsidR="00604A08" w:rsidRPr="00F94D7C" w:rsidRDefault="00000000">
            <w:pPr>
              <w:widowControl w:val="0"/>
              <w:spacing w:line="312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i/>
                <w:color w:val="666666"/>
                <w:sz w:val="18"/>
                <w:szCs w:val="18"/>
              </w:rPr>
              <w:t>Área misional encargada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E356" w14:textId="77777777" w:rsidR="00604A08" w:rsidRPr="00F94D7C" w:rsidRDefault="00000000">
            <w:pPr>
              <w:widowControl w:val="0"/>
              <w:spacing w:line="312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i/>
                <w:color w:val="666666"/>
                <w:sz w:val="18"/>
                <w:szCs w:val="18"/>
              </w:rPr>
              <w:t>Área misional encargada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44DE" w14:textId="77777777" w:rsidR="00604A08" w:rsidRPr="00F94D7C" w:rsidRDefault="00000000">
            <w:pPr>
              <w:widowControl w:val="0"/>
              <w:spacing w:line="312" w:lineRule="auto"/>
              <w:rPr>
                <w:rFonts w:eastAsia="Roboto"/>
                <w:b/>
              </w:rPr>
            </w:pPr>
            <w:r w:rsidRPr="00F94D7C">
              <w:rPr>
                <w:rFonts w:eastAsia="Roboto"/>
                <w:i/>
                <w:color w:val="666666"/>
                <w:sz w:val="18"/>
                <w:szCs w:val="18"/>
              </w:rPr>
              <w:t>Director Área misional encargada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BE68" w14:textId="77777777" w:rsidR="00604A08" w:rsidRPr="00F94D7C" w:rsidRDefault="00000000">
            <w:pPr>
              <w:widowControl w:val="0"/>
              <w:spacing w:line="240" w:lineRule="auto"/>
              <w:jc w:val="center"/>
              <w:rPr>
                <w:rFonts w:eastAsia="Roboto"/>
                <w:b/>
              </w:rPr>
            </w:pPr>
            <w:r w:rsidRPr="00F94D7C">
              <w:rPr>
                <w:rFonts w:eastAsia="Roboto"/>
                <w:b/>
              </w:rPr>
              <w:t>Dirección de Fomento</w:t>
            </w:r>
          </w:p>
        </w:tc>
      </w:tr>
    </w:tbl>
    <w:p w14:paraId="181B3F53" w14:textId="77777777" w:rsidR="00604A08" w:rsidRPr="00F94D7C" w:rsidRDefault="00604A08">
      <w:pPr>
        <w:spacing w:line="312" w:lineRule="auto"/>
        <w:rPr>
          <w:rFonts w:eastAsia="Roboto"/>
          <w:b/>
        </w:rPr>
      </w:pPr>
    </w:p>
    <w:sectPr w:rsidR="00604A08" w:rsidRPr="00F94D7C" w:rsidSect="00F94D7C">
      <w:head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A8560" w14:textId="77777777" w:rsidR="00A027DF" w:rsidRDefault="00A027DF" w:rsidP="00F94D7C">
      <w:pPr>
        <w:spacing w:line="240" w:lineRule="auto"/>
      </w:pPr>
      <w:r>
        <w:separator/>
      </w:r>
    </w:p>
  </w:endnote>
  <w:endnote w:type="continuationSeparator" w:id="0">
    <w:p w14:paraId="02ACA28E" w14:textId="77777777" w:rsidR="00A027DF" w:rsidRDefault="00A027DF" w:rsidP="00F94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AA000" w14:textId="77777777" w:rsidR="00A027DF" w:rsidRDefault="00A027DF" w:rsidP="00F94D7C">
      <w:pPr>
        <w:spacing w:line="240" w:lineRule="auto"/>
      </w:pPr>
      <w:r>
        <w:separator/>
      </w:r>
    </w:p>
  </w:footnote>
  <w:footnote w:type="continuationSeparator" w:id="0">
    <w:p w14:paraId="04F7F2D4" w14:textId="77777777" w:rsidR="00A027DF" w:rsidRDefault="00A027DF" w:rsidP="00F94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50"/>
      <w:gridCol w:w="5605"/>
      <w:gridCol w:w="2551"/>
    </w:tblGrid>
    <w:tr w:rsidR="00F94D7C" w:rsidRPr="00350C76" w14:paraId="6675B691" w14:textId="77777777" w:rsidTr="00F94D7C">
      <w:trPr>
        <w:trHeight w:val="20"/>
      </w:trPr>
      <w:tc>
        <w:tcPr>
          <w:tcW w:w="20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52032C72" w14:textId="77777777" w:rsidR="00F94D7C" w:rsidRPr="00350C76" w:rsidRDefault="00F94D7C" w:rsidP="00F94D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  <w:r w:rsidRPr="00350C76">
            <w:rPr>
              <w:noProof/>
            </w:rPr>
            <w:drawing>
              <wp:inline distT="114300" distB="114300" distL="114300" distR="114300" wp14:anchorId="1E53C185" wp14:editId="0E33C3BE">
                <wp:extent cx="866775" cy="825500"/>
                <wp:effectExtent l="0" t="0" r="0" b="0"/>
                <wp:docPr id="147615879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25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5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5ECCF465" w14:textId="77777777" w:rsidR="00F94D7C" w:rsidRPr="00350C76" w:rsidRDefault="00F94D7C" w:rsidP="00F94D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 w:rsidRPr="00350C76">
            <w:rPr>
              <w:color w:val="000000"/>
            </w:rPr>
            <w:t>GESTIÓN DE PROMOCIÓN DE AGENTES Y PRÁCTICAS CULTURALES Y RECREODEPORTIVAS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77C89E81" w14:textId="2DA4D4E9" w:rsidR="00F94D7C" w:rsidRPr="00350C76" w:rsidRDefault="00F94D7C" w:rsidP="00F94D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  <w:r w:rsidRPr="00350C76">
            <w:rPr>
              <w:color w:val="000000"/>
            </w:rPr>
            <w:t>CÓDIGO: PCR-PR-24-FR-0</w:t>
          </w:r>
          <w:r>
            <w:rPr>
              <w:color w:val="000000"/>
            </w:rPr>
            <w:t>5</w:t>
          </w:r>
        </w:p>
      </w:tc>
    </w:tr>
    <w:tr w:rsidR="00F94D7C" w:rsidRPr="00350C76" w14:paraId="1CEFB4A4" w14:textId="77777777" w:rsidTr="00F94D7C">
      <w:trPr>
        <w:trHeight w:val="20"/>
      </w:trPr>
      <w:tc>
        <w:tcPr>
          <w:tcW w:w="20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4CE9D4AE" w14:textId="77777777" w:rsidR="00F94D7C" w:rsidRPr="00350C76" w:rsidRDefault="00F94D7C" w:rsidP="00F94D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</w:p>
      </w:tc>
      <w:tc>
        <w:tcPr>
          <w:tcW w:w="5605" w:type="dxa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419108A7" w14:textId="77777777" w:rsidR="00F94D7C" w:rsidRPr="00350C76" w:rsidRDefault="00F94D7C" w:rsidP="00F94D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</w:p>
      </w:tc>
      <w:tc>
        <w:tcPr>
          <w:tcW w:w="255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7405C8A7" w14:textId="77777777" w:rsidR="00F94D7C" w:rsidRPr="00350C76" w:rsidRDefault="00F94D7C" w:rsidP="00F94D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1020"/>
            <w:rPr>
              <w:color w:val="000000"/>
            </w:rPr>
          </w:pPr>
          <w:r w:rsidRPr="00350C76">
            <w:rPr>
              <w:color w:val="000000"/>
            </w:rPr>
            <w:t>VERSIÓN: 01</w:t>
          </w:r>
        </w:p>
      </w:tc>
    </w:tr>
    <w:tr w:rsidR="00F94D7C" w:rsidRPr="00350C76" w14:paraId="611E932B" w14:textId="77777777" w:rsidTr="00F94D7C">
      <w:trPr>
        <w:trHeight w:val="20"/>
      </w:trPr>
      <w:tc>
        <w:tcPr>
          <w:tcW w:w="20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32F1C8BA" w14:textId="77777777" w:rsidR="00F94D7C" w:rsidRPr="00350C76" w:rsidRDefault="00F94D7C" w:rsidP="00F94D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</w:p>
      </w:tc>
      <w:tc>
        <w:tcPr>
          <w:tcW w:w="5605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00AE568D" w14:textId="798D26AD" w:rsidR="00F94D7C" w:rsidRPr="00350C76" w:rsidRDefault="00F94D7C" w:rsidP="00F94D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 w:rsidRPr="00F94D7C">
            <w:rPr>
              <w:color w:val="000000"/>
              <w:shd w:val="clear" w:color="auto" w:fill="FFFFFF"/>
            </w:rPr>
            <w:t>CONDICIONES ESPECÍFICAS INVITACIONES FOCALIZADAS</w:t>
          </w:r>
        </w:p>
      </w:tc>
      <w:tc>
        <w:tcPr>
          <w:tcW w:w="255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3B3AFD92" w14:textId="77777777" w:rsidR="00F94D7C" w:rsidRPr="00350C76" w:rsidRDefault="00F94D7C" w:rsidP="00F94D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1020"/>
            <w:rPr>
              <w:color w:val="000000"/>
            </w:rPr>
          </w:pPr>
          <w:r w:rsidRPr="00350C76">
            <w:rPr>
              <w:color w:val="000000"/>
            </w:rPr>
            <w:t>FECHA: 2</w:t>
          </w:r>
          <w:r>
            <w:rPr>
              <w:color w:val="000000"/>
            </w:rPr>
            <w:t>0</w:t>
          </w:r>
          <w:r w:rsidRPr="00350C76">
            <w:rPr>
              <w:color w:val="000000"/>
            </w:rPr>
            <w:t>/0</w:t>
          </w:r>
          <w:r>
            <w:rPr>
              <w:color w:val="000000"/>
            </w:rPr>
            <w:t>5</w:t>
          </w:r>
          <w:r w:rsidRPr="00350C76">
            <w:rPr>
              <w:color w:val="000000"/>
            </w:rPr>
            <w:t>/2024</w:t>
          </w:r>
        </w:p>
      </w:tc>
    </w:tr>
    <w:tr w:rsidR="00F94D7C" w:rsidRPr="00350C76" w14:paraId="756AD3FF" w14:textId="77777777" w:rsidTr="00F94D7C">
      <w:trPr>
        <w:trHeight w:val="20"/>
      </w:trPr>
      <w:tc>
        <w:tcPr>
          <w:tcW w:w="20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6D00C8B6" w14:textId="77777777" w:rsidR="00F94D7C" w:rsidRPr="00350C76" w:rsidRDefault="00F94D7C" w:rsidP="00F94D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</w:p>
      </w:tc>
      <w:tc>
        <w:tcPr>
          <w:tcW w:w="5605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5220E421" w14:textId="77777777" w:rsidR="00F94D7C" w:rsidRPr="00350C76" w:rsidRDefault="00F94D7C" w:rsidP="00F94D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</w:p>
      </w:tc>
      <w:tc>
        <w:tcPr>
          <w:tcW w:w="255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52DCA320" w14:textId="77777777" w:rsidR="00F94D7C" w:rsidRPr="00350C76" w:rsidRDefault="00F94D7C" w:rsidP="00F94D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  <w:r w:rsidRPr="00350C76">
            <w:rPr>
              <w:color w:val="000000"/>
            </w:rPr>
            <w:t xml:space="preserve">Página </w:t>
          </w:r>
          <w:r w:rsidRPr="00350C76">
            <w:rPr>
              <w:b/>
              <w:bCs/>
              <w:color w:val="000000"/>
            </w:rPr>
            <w:fldChar w:fldCharType="begin"/>
          </w:r>
          <w:r w:rsidRPr="00350C76">
            <w:rPr>
              <w:b/>
              <w:bCs/>
              <w:color w:val="000000"/>
            </w:rPr>
            <w:instrText>PAGE  \* Arabic  \* MERGEFORMAT</w:instrText>
          </w:r>
          <w:r w:rsidRPr="00350C76">
            <w:rPr>
              <w:b/>
              <w:bCs/>
              <w:color w:val="000000"/>
            </w:rPr>
            <w:fldChar w:fldCharType="separate"/>
          </w:r>
          <w:r w:rsidRPr="00350C76">
            <w:rPr>
              <w:b/>
              <w:bCs/>
              <w:color w:val="000000"/>
            </w:rPr>
            <w:t>1</w:t>
          </w:r>
          <w:r w:rsidRPr="00350C76">
            <w:rPr>
              <w:b/>
              <w:bCs/>
              <w:color w:val="000000"/>
            </w:rPr>
            <w:fldChar w:fldCharType="end"/>
          </w:r>
          <w:r w:rsidRPr="00350C76">
            <w:rPr>
              <w:color w:val="000000"/>
            </w:rPr>
            <w:t xml:space="preserve"> de </w:t>
          </w:r>
          <w:r w:rsidRPr="00350C76">
            <w:rPr>
              <w:b/>
              <w:bCs/>
              <w:color w:val="000000"/>
            </w:rPr>
            <w:fldChar w:fldCharType="begin"/>
          </w:r>
          <w:r w:rsidRPr="00350C76">
            <w:rPr>
              <w:b/>
              <w:bCs/>
              <w:color w:val="000000"/>
            </w:rPr>
            <w:instrText>NUMPAGES  \* Arabic  \* MERGEFORMAT</w:instrText>
          </w:r>
          <w:r w:rsidRPr="00350C76">
            <w:rPr>
              <w:b/>
              <w:bCs/>
              <w:color w:val="000000"/>
            </w:rPr>
            <w:fldChar w:fldCharType="separate"/>
          </w:r>
          <w:r w:rsidRPr="00350C76">
            <w:rPr>
              <w:b/>
              <w:bCs/>
              <w:color w:val="000000"/>
            </w:rPr>
            <w:t>2</w:t>
          </w:r>
          <w:r w:rsidRPr="00350C76">
            <w:rPr>
              <w:b/>
              <w:bCs/>
              <w:color w:val="000000"/>
            </w:rPr>
            <w:fldChar w:fldCharType="end"/>
          </w:r>
        </w:p>
      </w:tc>
    </w:tr>
  </w:tbl>
  <w:p w14:paraId="59FD6428" w14:textId="77777777" w:rsidR="00F94D7C" w:rsidRDefault="00F94D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56D8B"/>
    <w:multiLevelType w:val="multilevel"/>
    <w:tmpl w:val="63D8E0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0680954"/>
    <w:multiLevelType w:val="multilevel"/>
    <w:tmpl w:val="1ACEA7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4D2B41"/>
    <w:multiLevelType w:val="multilevel"/>
    <w:tmpl w:val="191C96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2372EA"/>
    <w:multiLevelType w:val="multilevel"/>
    <w:tmpl w:val="B7CA4B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805F34"/>
    <w:multiLevelType w:val="multilevel"/>
    <w:tmpl w:val="4FC48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25091563">
    <w:abstractNumId w:val="1"/>
  </w:num>
  <w:num w:numId="2" w16cid:durableId="33384489">
    <w:abstractNumId w:val="3"/>
  </w:num>
  <w:num w:numId="3" w16cid:durableId="326901953">
    <w:abstractNumId w:val="4"/>
  </w:num>
  <w:num w:numId="4" w16cid:durableId="269240535">
    <w:abstractNumId w:val="0"/>
  </w:num>
  <w:num w:numId="5" w16cid:durableId="24812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08"/>
    <w:rsid w:val="00604A08"/>
    <w:rsid w:val="00A027DF"/>
    <w:rsid w:val="00F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5FADC"/>
  <w15:docId w15:val="{E59E9AA6-D7A1-4C7D-A3E4-B908FD28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4D7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D7C"/>
  </w:style>
  <w:style w:type="paragraph" w:styleId="Piedepgina">
    <w:name w:val="footer"/>
    <w:basedOn w:val="Normal"/>
    <w:link w:val="PiedepginaCar"/>
    <w:uiPriority w:val="99"/>
    <w:unhideWhenUsed/>
    <w:rsid w:val="00F94D7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xqM+6dpdSyKYLo0202fOSMRjrA==">CgMxLjA4AHIhMVBjTXRObkMxUWhoUnRUOXBxcHB5OXVjZ2h0VHFIcGJj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2</cp:revision>
  <dcterms:created xsi:type="dcterms:W3CDTF">2024-01-04T23:32:00Z</dcterms:created>
  <dcterms:modified xsi:type="dcterms:W3CDTF">2024-05-21T12:58:00Z</dcterms:modified>
</cp:coreProperties>
</file>