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AD09" w14:textId="71B568F5" w:rsidR="00924B7F" w:rsidRPr="00F16299" w:rsidRDefault="00CC77A7">
      <w:pPr>
        <w:rPr>
          <w:b/>
          <w:sz w:val="48"/>
          <w:szCs w:val="48"/>
        </w:rPr>
      </w:pPr>
      <w:r w:rsidRPr="00F16299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745BB31" wp14:editId="40D51046">
                <wp:simplePos x="0" y="0"/>
                <wp:positionH relativeFrom="page">
                  <wp:align>right</wp:align>
                </wp:positionH>
                <wp:positionV relativeFrom="paragraph">
                  <wp:posOffset>-431165</wp:posOffset>
                </wp:positionV>
                <wp:extent cx="7877175" cy="1849755"/>
                <wp:effectExtent l="0" t="0" r="9525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1849755"/>
                        </a:xfrm>
                        <a:prstGeom prst="rect">
                          <a:avLst/>
                        </a:prstGeom>
                        <a:solidFill>
                          <a:srgbClr val="574E8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F90DB9" w14:textId="77777777" w:rsidR="00924B7F" w:rsidRPr="00F16299" w:rsidRDefault="00924B7F">
                            <w:pPr>
                              <w:spacing w:after="0" w:line="240" w:lineRule="auto"/>
                              <w:ind w:left="720" w:firstLine="1440"/>
                              <w:textDirection w:val="btLr"/>
                            </w:pPr>
                          </w:p>
                          <w:p w14:paraId="21904A8D" w14:textId="77777777" w:rsidR="00924B7F" w:rsidRPr="00F16299" w:rsidRDefault="00F90F77" w:rsidP="00CC77A7">
                            <w:pPr>
                              <w:spacing w:after="0" w:line="240" w:lineRule="auto"/>
                              <w:ind w:left="720" w:firstLine="981"/>
                              <w:textDirection w:val="btLr"/>
                            </w:pPr>
                            <w:r w:rsidRPr="00F16299"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72"/>
                              </w:rPr>
                              <w:t xml:space="preserve">Protocolo </w:t>
                            </w:r>
                          </w:p>
                          <w:p w14:paraId="3788BC9E" w14:textId="6ABEB7F0" w:rsidR="00924B7F" w:rsidRPr="00F16299" w:rsidRDefault="00F90F77" w:rsidP="00CC77A7">
                            <w:pPr>
                              <w:spacing w:after="0" w:line="240" w:lineRule="auto"/>
                              <w:ind w:left="720" w:firstLine="981"/>
                              <w:textDirection w:val="btLr"/>
                            </w:pPr>
                            <w:r w:rsidRPr="00F16299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72"/>
                              </w:rPr>
                              <w:t>IDEARR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45BB31" id="Rectángulo 15" o:spid="_x0000_s1026" style="position:absolute;margin-left:569.05pt;margin-top:-33.95pt;width:620.25pt;height:145.65pt;z-index:-251658240;visibility:visible;mso-wrap-style:square;mso-width-percent:0;mso-wrap-distance-left:0;mso-wrap-distance-top:0;mso-wrap-distance-right:0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" fillcolor="#574e8c" stroked="f">
                <v:textbox inset="2.53958mm,1.2694mm,2.53958mm,1.2694mm">
                  <w:txbxContent>
                    <w:p w14:paraId="44F90DB9" w14:textId="77777777" w:rsidR="00924B7F" w:rsidRPr="00F16299" w:rsidRDefault="00924B7F">
                      <w:pPr>
                        <w:spacing w:after="0" w:line="240" w:lineRule="auto"/>
                        <w:ind w:left="720" w:firstLine="1440"/>
                        <w:textDirection w:val="btLr"/>
                      </w:pPr>
                    </w:p>
                    <w:p w14:paraId="21904A8D" w14:textId="77777777" w:rsidR="00924B7F" w:rsidRPr="00F16299" w:rsidRDefault="00F90F77" w:rsidP="00CC77A7">
                      <w:pPr>
                        <w:spacing w:after="0" w:line="240" w:lineRule="auto"/>
                        <w:ind w:left="720" w:firstLine="981"/>
                        <w:textDirection w:val="btLr"/>
                      </w:pPr>
                      <w:r w:rsidRPr="00F16299">
                        <w:rPr>
                          <w:rFonts w:ascii="Arial" w:eastAsia="Arial" w:hAnsi="Arial" w:cs="Arial"/>
                          <w:b/>
                          <w:color w:val="FFC000"/>
                          <w:sz w:val="72"/>
                        </w:rPr>
                        <w:t xml:space="preserve">Protocolo </w:t>
                      </w:r>
                    </w:p>
                    <w:p w14:paraId="3788BC9E" w14:textId="6ABEB7F0" w:rsidR="00924B7F" w:rsidRPr="00F16299" w:rsidRDefault="00F90F77" w:rsidP="00CC77A7">
                      <w:pPr>
                        <w:spacing w:after="0" w:line="240" w:lineRule="auto"/>
                        <w:ind w:left="720" w:firstLine="981"/>
                        <w:textDirection w:val="btLr"/>
                      </w:pPr>
                      <w:r w:rsidRPr="00F16299">
                        <w:rPr>
                          <w:rFonts w:ascii="Arial" w:eastAsia="Arial" w:hAnsi="Arial" w:cs="Arial"/>
                          <w:b/>
                          <w:color w:val="FFFFFF"/>
                          <w:sz w:val="72"/>
                        </w:rPr>
                        <w:t>IDEARR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AEA2A01" wp14:editId="128D8E18">
                <wp:simplePos x="0" y="0"/>
                <wp:positionH relativeFrom="column">
                  <wp:posOffset>5178425</wp:posOffset>
                </wp:positionH>
                <wp:positionV relativeFrom="paragraph">
                  <wp:posOffset>-253365</wp:posOffset>
                </wp:positionV>
                <wp:extent cx="1216025" cy="154940"/>
                <wp:effectExtent l="0" t="0" r="3175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549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049C01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A2A01" id="Rectángulo 16" o:spid="_x0000_s1027" style="position:absolute;margin-left:407.75pt;margin-top:-19.95pt;width:95.75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" fillcolor="#ffc000" stroked="f">
                <v:textbox inset="2.53958mm,2.53958mm,2.53958mm,2.53958mm">
                  <w:txbxContent>
                    <w:p w14:paraId="37049C01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949553" wp14:editId="0B19EE0D">
                <wp:simplePos x="0" y="0"/>
                <wp:positionH relativeFrom="column">
                  <wp:posOffset>5178425</wp:posOffset>
                </wp:positionH>
                <wp:positionV relativeFrom="paragraph">
                  <wp:posOffset>25400</wp:posOffset>
                </wp:positionV>
                <wp:extent cx="1216025" cy="301625"/>
                <wp:effectExtent l="0" t="0" r="3175" b="31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01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F5F1FB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49553" id="Rectángulo 18" o:spid="_x0000_s1028" style="position:absolute;margin-left:407.75pt;margin-top:2pt;width:95.75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" fillcolor="#ffc000" stroked="f">
                <v:textbox inset="2.53958mm,2.53958mm,2.53958mm,2.53958mm">
                  <w:txbxContent>
                    <w:p w14:paraId="7BF5F1FB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F31CEF" wp14:editId="59D69667">
                <wp:simplePos x="0" y="0"/>
                <wp:positionH relativeFrom="column">
                  <wp:posOffset>5178425</wp:posOffset>
                </wp:positionH>
                <wp:positionV relativeFrom="paragraph">
                  <wp:posOffset>495300</wp:posOffset>
                </wp:positionV>
                <wp:extent cx="1216025" cy="154940"/>
                <wp:effectExtent l="0" t="0" r="3175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5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55D3C8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31CEF" id="Rectángulo 17" o:spid="_x0000_s1029" style="position:absolute;margin-left:407.75pt;margin-top:39pt;width:95.75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" fillcolor="white [3201]" stroked="f">
                <v:textbox inset="2.53958mm,2.53958mm,2.53958mm,2.53958mm">
                  <w:txbxContent>
                    <w:p w14:paraId="3555D3C8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BA2ECE" w14:textId="4D40CE3C" w:rsidR="00924B7F" w:rsidRPr="00F16299" w:rsidRDefault="00F90F77">
      <w:pPr>
        <w:rPr>
          <w:b/>
          <w:sz w:val="48"/>
          <w:szCs w:val="48"/>
        </w:rPr>
      </w:pP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AA11D7B" wp14:editId="61D0B991">
                <wp:simplePos x="0" y="0"/>
                <wp:positionH relativeFrom="column">
                  <wp:posOffset>5178425</wp:posOffset>
                </wp:positionH>
                <wp:positionV relativeFrom="paragraph">
                  <wp:posOffset>292100</wp:posOffset>
                </wp:positionV>
                <wp:extent cx="1216025" cy="485013"/>
                <wp:effectExtent l="0" t="0" r="3175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501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5906EB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11D7B" id="Rectángulo 19" o:spid="_x0000_s1030" style="position:absolute;margin-left:407.75pt;margin-top:23pt;width:95.75pt;height:3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" fillcolor="#ffc000" stroked="f">
                <v:textbox inset="2.53958mm,2.53958mm,2.53958mm,2.53958mm">
                  <w:txbxContent>
                    <w:p w14:paraId="595906EB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1A243F8" w14:textId="5A078316" w:rsidR="00924B7F" w:rsidRPr="00F16299" w:rsidRDefault="00924B7F">
      <w:pPr>
        <w:rPr>
          <w:b/>
          <w:sz w:val="48"/>
          <w:szCs w:val="48"/>
        </w:rPr>
      </w:pPr>
    </w:p>
    <w:p w14:paraId="1FD8319E" w14:textId="7E0D24CB" w:rsidR="00924B7F" w:rsidRPr="00703409" w:rsidRDefault="00F90F77" w:rsidP="00703409">
      <w:pPr>
        <w:jc w:val="both"/>
        <w:rPr>
          <w:color w:val="7030A0"/>
          <w:sz w:val="40"/>
          <w:szCs w:val="40"/>
        </w:rPr>
      </w:pPr>
      <w:r w:rsidRPr="00703409">
        <w:rPr>
          <w:b/>
          <w:color w:val="7030A0"/>
          <w:sz w:val="40"/>
          <w:szCs w:val="40"/>
        </w:rPr>
        <w:t xml:space="preserve">Anexo 2. </w:t>
      </w:r>
      <w:bookmarkStart w:id="0" w:name="_heading=h.dym5t0jbxul2" w:colFirst="0" w:colLast="0"/>
      <w:bookmarkStart w:id="1" w:name="_heading=h.fpgjc0obkyf8" w:colFirst="0" w:colLast="0"/>
      <w:bookmarkStart w:id="2" w:name="_heading=h.nt3d1vgk77yq" w:colFirst="0" w:colLast="0"/>
      <w:bookmarkStart w:id="3" w:name="_heading=h.ya0y152tcaxm" w:colFirst="0" w:colLast="0"/>
      <w:bookmarkStart w:id="4" w:name="_heading=h.2inrewgfwczr" w:colFirst="0" w:colLast="0"/>
      <w:bookmarkStart w:id="5" w:name="_heading=h.g4vol9z4j028" w:colFirst="0" w:colLast="0"/>
      <w:bookmarkEnd w:id="0"/>
      <w:bookmarkEnd w:id="1"/>
      <w:bookmarkEnd w:id="2"/>
      <w:bookmarkEnd w:id="3"/>
      <w:bookmarkEnd w:id="4"/>
      <w:bookmarkEnd w:id="5"/>
      <w:r w:rsidR="00703409" w:rsidRPr="00703409">
        <w:rPr>
          <w:b/>
          <w:color w:val="7030A0"/>
          <w:sz w:val="40"/>
          <w:szCs w:val="40"/>
        </w:rPr>
        <w:t>G</w:t>
      </w:r>
      <w:r w:rsidRPr="00703409">
        <w:rPr>
          <w:b/>
          <w:color w:val="7030A0"/>
          <w:sz w:val="40"/>
          <w:szCs w:val="40"/>
        </w:rPr>
        <w:t>uía para el mapeo de actores como herramienta para el diseño e implementación de estrategias de cultura ciudadana.</w:t>
      </w:r>
    </w:p>
    <w:p w14:paraId="0AE6CCA9" w14:textId="135652DB" w:rsidR="00924B7F" w:rsidRPr="00F16299" w:rsidRDefault="00F90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 xml:space="preserve">Uno de los puntos más relevantes para lograr diseñar una estrategia sólida desde un enfoque cultural, es realizar un diagnóstico que permita entender y acotar el problema con el que se quiere trabajar, para, a partir de ahí, comprender los comportamientos </w:t>
      </w:r>
      <w:r w:rsidRPr="00F16299">
        <w:rPr>
          <w:color w:val="000000"/>
          <w:highlight w:val="white"/>
        </w:rPr>
        <w:t xml:space="preserve">puntuales que se relacionan con ella, y sus motivaciones, actitudes, creencias y emociones, y demás factores culturales que la sustenta. Para ello es clave tener en cuenta </w:t>
      </w:r>
      <w:r w:rsidRPr="00F16299">
        <w:rPr>
          <w:b/>
          <w:color w:val="000000"/>
          <w:highlight w:val="white"/>
          <w:u w:val="single"/>
        </w:rPr>
        <w:t>el contexto local</w:t>
      </w:r>
      <w:r w:rsidRPr="00F16299">
        <w:rPr>
          <w:color w:val="000000"/>
          <w:highlight w:val="white"/>
        </w:rPr>
        <w:t xml:space="preserve"> donde se va a desarrollar e implementar posteriormente la estrategia. Es decir, conocer el tipo de actividades, gustos y preferencias que se dan en ese escenario, en suma, la manera en la que operan allí los sentidos y significados compartidos. </w:t>
      </w:r>
    </w:p>
    <w:p w14:paraId="53462ABD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14:paraId="45E2691B" w14:textId="77777777" w:rsidR="00924B7F" w:rsidRPr="00F16299" w:rsidRDefault="00F90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 xml:space="preserve">Para el </w:t>
      </w:r>
      <w:r w:rsidRPr="00F16299">
        <w:rPr>
          <w:color w:val="000000"/>
          <w:highlight w:val="white"/>
        </w:rPr>
        <w:t xml:space="preserve">adecuado desarrollo de la fase diagnóstica, y de acuerdo con la metodología prevista para la gestión de proyectos y estrategias, como el IDEARR, posterior a una primera aproximación al problema central que queremos abordar, es preciso elaborar un </w:t>
      </w:r>
      <w:r w:rsidRPr="00F16299">
        <w:rPr>
          <w:b/>
          <w:i/>
          <w:color w:val="000000"/>
          <w:highlight w:val="white"/>
        </w:rPr>
        <w:t xml:space="preserve">MAPEO DE </w:t>
      </w:r>
      <w:r w:rsidRPr="00F16299">
        <w:rPr>
          <w:b/>
          <w:i/>
          <w:color w:val="000000"/>
          <w:highlight w:val="white"/>
        </w:rPr>
        <w:t>ACTORES</w:t>
      </w:r>
      <w:r w:rsidRPr="00F16299">
        <w:rPr>
          <w:color w:val="000000"/>
          <w:highlight w:val="white"/>
        </w:rPr>
        <w:t xml:space="preserve">, entendido como la identificación de los principales actores públicos, privados y comunitarios que tienen que ver directa o indirectamente con la problemática o su posible solución. Realizar un completo ejercicio de mapeo de actores nos permite: </w:t>
      </w:r>
    </w:p>
    <w:p w14:paraId="19E6FF7C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14:paraId="4DE4073F" w14:textId="77777777" w:rsidR="00924B7F" w:rsidRPr="00F16299" w:rsidRDefault="00F90F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 xml:space="preserve">Comprender, cualificar y delimitar la problemática previamente identificada, a partir de una mirada intersectorial y multi actores.  </w:t>
      </w:r>
    </w:p>
    <w:p w14:paraId="3FF6D580" w14:textId="77777777" w:rsidR="00924B7F" w:rsidRPr="00F16299" w:rsidRDefault="00F90F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 xml:space="preserve">Identificar los facilitadores o aliados en la búsqueda, diseño e implementación de las soluciones. </w:t>
      </w:r>
    </w:p>
    <w:p w14:paraId="7B6972A0" w14:textId="77777777" w:rsidR="00924B7F" w:rsidRPr="00F16299" w:rsidRDefault="00F90F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>Identificar los actore</w:t>
      </w:r>
      <w:r w:rsidRPr="00F16299">
        <w:rPr>
          <w:color w:val="000000"/>
          <w:highlight w:val="white"/>
        </w:rPr>
        <w:t xml:space="preserve">s estratégicos que posibiliten no solo la viabilidad e implementación de la estrategia, sino su sostenibilidad en el tiempo. </w:t>
      </w:r>
    </w:p>
    <w:p w14:paraId="175F703E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14:paraId="4361C7C6" w14:textId="77777777" w:rsidR="00924B7F" w:rsidRPr="00F16299" w:rsidRDefault="00F90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7030A0"/>
          <w:sz w:val="36"/>
          <w:szCs w:val="36"/>
        </w:rPr>
      </w:pPr>
      <w:r w:rsidRPr="00F16299">
        <w:rPr>
          <w:b/>
          <w:color w:val="7030A0"/>
          <w:sz w:val="36"/>
          <w:szCs w:val="36"/>
        </w:rPr>
        <w:t>Ruta metodológica</w:t>
      </w:r>
    </w:p>
    <w:p w14:paraId="1939DB30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14:paraId="5B9A7543" w14:textId="77777777" w:rsidR="00924B7F" w:rsidRPr="00F16299" w:rsidRDefault="00F90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 xml:space="preserve">Como lo indicamos en apartados anteriores, lo primordial es delimitar el objeto de nuestro mapa, es decir </w:t>
      </w:r>
      <w:r w:rsidRPr="00F16299">
        <w:rPr>
          <w:color w:val="000000"/>
          <w:highlight w:val="white"/>
        </w:rPr>
        <w:t>sobre qué problemática realizaremos el análisis de actores involucrados.</w:t>
      </w:r>
    </w:p>
    <w:p w14:paraId="4F91675A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14:paraId="1836C3A3" w14:textId="77777777" w:rsidR="00924B7F" w:rsidRPr="00F16299" w:rsidRDefault="00F90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 xml:space="preserve">A partir de este problema identificado, relacionar los actores, tanto público, como privados y comunitarios que respondan a alguna de estas características: </w:t>
      </w:r>
    </w:p>
    <w:p w14:paraId="07FBF2D3" w14:textId="77777777" w:rsidR="00924B7F" w:rsidRPr="00F16299" w:rsidRDefault="00F90F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 xml:space="preserve">se ven afectados por la </w:t>
      </w:r>
      <w:r w:rsidRPr="00F16299">
        <w:rPr>
          <w:color w:val="000000"/>
          <w:highlight w:val="white"/>
        </w:rPr>
        <w:t>problemática.</w:t>
      </w:r>
    </w:p>
    <w:p w14:paraId="679F3B60" w14:textId="77777777" w:rsidR="00924B7F" w:rsidRPr="00F16299" w:rsidRDefault="00F90F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>Juegan un papel a nuestro tema objeto.</w:t>
      </w:r>
    </w:p>
    <w:p w14:paraId="62B5D0F4" w14:textId="77777777" w:rsidR="00924B7F" w:rsidRPr="00F16299" w:rsidRDefault="00F90F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>tienen información, conocimiento y experiencia acerca del tema.</w:t>
      </w:r>
    </w:p>
    <w:p w14:paraId="741DFCE0" w14:textId="77777777" w:rsidR="00924B7F" w:rsidRPr="00F16299" w:rsidRDefault="00F90F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>controlan o influencian la implementación de instrumentos pertinentes a la cuestión.</w:t>
      </w:r>
    </w:p>
    <w:p w14:paraId="3D7B0E38" w14:textId="77777777" w:rsidR="00924B7F" w:rsidRPr="00F16299" w:rsidRDefault="00F90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 xml:space="preserve">Al identificarlos, se sugiere clasificarlos en grupos </w:t>
      </w:r>
      <w:r w:rsidRPr="00F16299">
        <w:rPr>
          <w:color w:val="000000"/>
          <w:highlight w:val="white"/>
        </w:rPr>
        <w:t>o </w:t>
      </w:r>
      <w:proofErr w:type="spellStart"/>
      <w:r w:rsidRPr="00F16299">
        <w:rPr>
          <w:i/>
          <w:color w:val="000000"/>
          <w:highlight w:val="white"/>
        </w:rPr>
        <w:t>clusters</w:t>
      </w:r>
      <w:proofErr w:type="spellEnd"/>
      <w:r w:rsidRPr="00F16299">
        <w:rPr>
          <w:color w:val="000000"/>
          <w:highlight w:val="white"/>
        </w:rPr>
        <w:t xml:space="preserve"> (ej. – Instituciones públicas -nacionales, provinciales o locales- con incidencia en la zona – Instituciones privadas – Empresas – Organizaciones sin </w:t>
      </w:r>
      <w:r w:rsidRPr="00F16299">
        <w:rPr>
          <w:color w:val="000000"/>
          <w:highlight w:val="white"/>
        </w:rPr>
        <w:lastRenderedPageBreak/>
        <w:t>fines de lucro – Organizaciones sociales – Entidades religiosas – Actores individuales). (Ver m</w:t>
      </w:r>
      <w:r w:rsidRPr="00F16299">
        <w:rPr>
          <w:color w:val="000000"/>
          <w:highlight w:val="white"/>
        </w:rPr>
        <w:t>ayor información en </w:t>
      </w:r>
      <w:hyperlink r:id="rId8">
        <w:r w:rsidRPr="00F16299">
          <w:rPr>
            <w:color w:val="000000"/>
            <w:highlight w:val="white"/>
          </w:rPr>
          <w:t>Pozo Solís (2007): Mapeo de actores sociales</w:t>
        </w:r>
      </w:hyperlink>
      <w:r w:rsidRPr="00F16299">
        <w:rPr>
          <w:color w:val="000000"/>
          <w:highlight w:val="white"/>
        </w:rPr>
        <w:t>).</w:t>
      </w:r>
    </w:p>
    <w:p w14:paraId="34DD431A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highlight w:val="white"/>
        </w:rPr>
      </w:pPr>
    </w:p>
    <w:p w14:paraId="2763FE3C" w14:textId="77777777" w:rsidR="00924B7F" w:rsidRPr="00F16299" w:rsidRDefault="00F90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 xml:space="preserve">Asimismo, se deberá tabular el </w:t>
      </w:r>
      <w:r w:rsidRPr="00F16299">
        <w:rPr>
          <w:color w:val="000000"/>
          <w:highlight w:val="white"/>
        </w:rPr>
        <w:t>listado incorporando las funciones y roles de cada actor.</w:t>
      </w:r>
    </w:p>
    <w:p w14:paraId="421D09B5" w14:textId="77777777" w:rsidR="00924B7F" w:rsidRPr="00F16299" w:rsidRDefault="00F90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>Análisis de los actores. Se pueden adoptar dos categorías:</w:t>
      </w:r>
    </w:p>
    <w:p w14:paraId="6F0A2A49" w14:textId="77777777" w:rsidR="00924B7F" w:rsidRPr="00F16299" w:rsidRDefault="00F90F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>Relaciones predominantes entre los actores, con énfasis en el nivel de interés:</w:t>
      </w:r>
    </w:p>
    <w:p w14:paraId="740521EF" w14:textId="77777777" w:rsidR="00924B7F" w:rsidRPr="00F16299" w:rsidRDefault="00F90F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 xml:space="preserve">A favor (predominan relaciones de confianza y </w:t>
      </w:r>
      <w:r w:rsidRPr="00F16299">
        <w:rPr>
          <w:color w:val="000000"/>
          <w:highlight w:val="white"/>
        </w:rPr>
        <w:t>colaboración mutua).</w:t>
      </w:r>
    </w:p>
    <w:p w14:paraId="03F3D1ED" w14:textId="77777777" w:rsidR="00924B7F" w:rsidRPr="00F16299" w:rsidRDefault="00F90F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>Indeciso/indiferente.</w:t>
      </w:r>
    </w:p>
    <w:p w14:paraId="3BC92D91" w14:textId="77777777" w:rsidR="00924B7F" w:rsidRPr="00F16299" w:rsidRDefault="00F90F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>En contra (</w:t>
      </w:r>
      <w:r w:rsidRPr="00F16299">
        <w:rPr>
          <w:highlight w:val="white"/>
        </w:rPr>
        <w:t>predominan las relaciones</w:t>
      </w:r>
      <w:r w:rsidRPr="00F16299">
        <w:rPr>
          <w:color w:val="000000"/>
          <w:highlight w:val="white"/>
        </w:rPr>
        <w:t xml:space="preserve"> de conflicto).</w:t>
      </w:r>
    </w:p>
    <w:p w14:paraId="2FE5DD8E" w14:textId="77777777" w:rsidR="00924B7F" w:rsidRPr="00F16299" w:rsidRDefault="00F90F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>Niveles de poder o influencia sobre otros actores.</w:t>
      </w:r>
    </w:p>
    <w:p w14:paraId="20716E2C" w14:textId="77777777" w:rsidR="00924B7F" w:rsidRPr="00F16299" w:rsidRDefault="00F90F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>Alto: alta influencia sobre los demás.</w:t>
      </w:r>
    </w:p>
    <w:p w14:paraId="3A9C62CE" w14:textId="77777777" w:rsidR="00924B7F" w:rsidRPr="00F16299" w:rsidRDefault="00F90F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>Medio: Mediana influencia sobre los demás.</w:t>
      </w:r>
    </w:p>
    <w:p w14:paraId="1C8743FE" w14:textId="77777777" w:rsidR="00924B7F" w:rsidRPr="00F16299" w:rsidRDefault="00F90F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>Bajo: no hay influencia sobr</w:t>
      </w:r>
      <w:r w:rsidRPr="00F16299">
        <w:rPr>
          <w:color w:val="000000"/>
          <w:highlight w:val="white"/>
        </w:rPr>
        <w:t>e los demás.</w:t>
      </w:r>
    </w:p>
    <w:p w14:paraId="0C4821DF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14:paraId="46481D23" w14:textId="77777777" w:rsidR="00924B7F" w:rsidRPr="00F16299" w:rsidRDefault="00F90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>Matriz de actores identificados según su grado de poder y su posición respecto a la propuesta. Esto genera una organización visual según la cual es posible identificar:</w:t>
      </w:r>
    </w:p>
    <w:p w14:paraId="5792993C" w14:textId="77777777" w:rsidR="00924B7F" w:rsidRPr="00F16299" w:rsidRDefault="00F90F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>aquellos actores en quienes deberán invertir menos esfuerzos.</w:t>
      </w:r>
    </w:p>
    <w:p w14:paraId="2E0D849D" w14:textId="77777777" w:rsidR="00924B7F" w:rsidRPr="00F16299" w:rsidRDefault="00F90F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>actores que requieren apoyo para movilizarse,</w:t>
      </w:r>
    </w:p>
    <w:p w14:paraId="57A55180" w14:textId="77777777" w:rsidR="00924B7F" w:rsidRPr="00F16299" w:rsidRDefault="00F90F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>actores que deben mantener “satisfechos”, porque pueden ser útiles como fuentes de información y opiniones o para ayudar a movilizar a otros actores.</w:t>
      </w:r>
    </w:p>
    <w:p w14:paraId="7C348CDD" w14:textId="77777777" w:rsidR="00924B7F" w:rsidRPr="00F16299" w:rsidRDefault="00F90F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 xml:space="preserve">objetivos prioritarios y a quienes se deberá procurar traer </w:t>
      </w:r>
      <w:r w:rsidRPr="00F16299">
        <w:rPr>
          <w:color w:val="000000"/>
          <w:highlight w:val="white"/>
        </w:rPr>
        <w:t>a bordo de la iniciativa.</w:t>
      </w:r>
    </w:p>
    <w:p w14:paraId="070CF3AC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14:paraId="16ECCADA" w14:textId="77777777" w:rsidR="00924B7F" w:rsidRPr="00F16299" w:rsidRDefault="00F90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F16299">
        <w:rPr>
          <w:color w:val="000000"/>
          <w:highlight w:val="white"/>
        </w:rPr>
        <w:t>Diseñar estrategias para movilizar la participación de los actores sociales. En esta instancia se define quiénes deberían participar, de qué manera y en qué fase de protocolo para que contribuyan de la mejor manera al diseño de l</w:t>
      </w:r>
      <w:r w:rsidRPr="00F16299">
        <w:rPr>
          <w:color w:val="000000"/>
          <w:highlight w:val="white"/>
        </w:rPr>
        <w:t>a estrategia.</w:t>
      </w:r>
    </w:p>
    <w:p w14:paraId="152EDDF9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</w:p>
    <w:p w14:paraId="42064597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</w:p>
    <w:p w14:paraId="05A88B2D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</w:p>
    <w:p w14:paraId="2DEFDE3E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</w:p>
    <w:p w14:paraId="662DC065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</w:p>
    <w:p w14:paraId="043AD4A9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</w:p>
    <w:p w14:paraId="5FFD156F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</w:p>
    <w:p w14:paraId="0B2C2C74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</w:p>
    <w:p w14:paraId="38B20B8C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</w:p>
    <w:p w14:paraId="2171D68C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</w:p>
    <w:p w14:paraId="274086C9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</w:p>
    <w:p w14:paraId="717FA342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</w:p>
    <w:p w14:paraId="68071392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</w:p>
    <w:p w14:paraId="7286C68D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</w:p>
    <w:p w14:paraId="377C1725" w14:textId="77777777" w:rsidR="00924B7F" w:rsidRPr="00F16299" w:rsidRDefault="0092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</w:p>
    <w:p w14:paraId="7F4D7CEF" w14:textId="77777777" w:rsidR="00924B7F" w:rsidRPr="00F16299" w:rsidRDefault="00924B7F">
      <w:pPr>
        <w:sectPr w:rsidR="00924B7F" w:rsidRPr="00F16299" w:rsidSect="002F28AF">
          <w:footerReference w:type="even" r:id="rId9"/>
          <w:footerReference w:type="default" r:id="rId10"/>
          <w:footerReference w:type="first" r:id="rId11"/>
          <w:pgSz w:w="12240" w:h="15840"/>
          <w:pgMar w:top="1134" w:right="1134" w:bottom="1134" w:left="1134" w:header="709" w:footer="709" w:gutter="0"/>
          <w:pgNumType w:start="1"/>
          <w:cols w:space="720"/>
          <w:titlePg/>
        </w:sectPr>
      </w:pPr>
      <w:bookmarkStart w:id="6" w:name="_GoBack"/>
      <w:bookmarkEnd w:id="6"/>
    </w:p>
    <w:p w14:paraId="5ABEC965" w14:textId="77777777" w:rsidR="00924B7F" w:rsidRPr="00F16299" w:rsidRDefault="00924B7F" w:rsidP="00703409">
      <w:pPr>
        <w:ind w:left="-709" w:right="-745"/>
      </w:pPr>
    </w:p>
    <w:tbl>
      <w:tblPr>
        <w:tblStyle w:val="ab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015"/>
        <w:gridCol w:w="1136"/>
        <w:gridCol w:w="1120"/>
        <w:gridCol w:w="925"/>
        <w:gridCol w:w="1074"/>
        <w:gridCol w:w="1316"/>
        <w:gridCol w:w="1448"/>
        <w:gridCol w:w="1061"/>
        <w:gridCol w:w="1136"/>
        <w:gridCol w:w="1435"/>
        <w:gridCol w:w="1896"/>
      </w:tblGrid>
      <w:tr w:rsidR="00924B7F" w:rsidRPr="00F16299" w14:paraId="262D564D" w14:textId="77777777" w:rsidTr="00703409">
        <w:trPr>
          <w:trHeight w:val="172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41092C" w14:textId="77777777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F16299">
              <w:rPr>
                <w:b/>
                <w:color w:val="7030A0"/>
                <w:sz w:val="18"/>
                <w:szCs w:val="18"/>
              </w:rPr>
              <w:t>Tipos de actores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09C2E3" w14:textId="77777777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F16299">
              <w:rPr>
                <w:b/>
                <w:color w:val="7030A0"/>
                <w:sz w:val="18"/>
                <w:szCs w:val="18"/>
              </w:rPr>
              <w:t>Actores de interés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65981" w14:textId="265BD4E3" w:rsidR="00924B7F" w:rsidRPr="00F16299" w:rsidRDefault="00703409">
            <w:pPr>
              <w:widowControl w:val="0"/>
              <w:spacing w:after="0" w:line="276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F16299">
              <w:rPr>
                <w:b/>
                <w:color w:val="7030A0"/>
                <w:sz w:val="18"/>
                <w:szCs w:val="18"/>
              </w:rPr>
              <w:t>Tipo de relación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2477F1" w14:textId="77777777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F16299">
              <w:rPr>
                <w:b/>
                <w:color w:val="7030A0"/>
                <w:sz w:val="18"/>
                <w:szCs w:val="18"/>
              </w:rPr>
              <w:t>Interés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1A165D" w14:textId="77777777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F16299">
              <w:rPr>
                <w:b/>
                <w:color w:val="7030A0"/>
                <w:sz w:val="18"/>
                <w:szCs w:val="18"/>
              </w:rPr>
              <w:t>Rol del actor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D8E85E" w14:textId="77777777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F16299">
              <w:rPr>
                <w:b/>
                <w:color w:val="7030A0"/>
                <w:sz w:val="18"/>
                <w:szCs w:val="18"/>
              </w:rPr>
              <w:t>Afectación de</w:t>
            </w:r>
          </w:p>
          <w:p w14:paraId="7D573E47" w14:textId="77777777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F16299">
              <w:rPr>
                <w:b/>
                <w:color w:val="7030A0"/>
                <w:sz w:val="18"/>
                <w:szCs w:val="18"/>
              </w:rPr>
              <w:t>la</w:t>
            </w:r>
          </w:p>
          <w:p w14:paraId="16FD2BB9" w14:textId="77777777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F16299">
              <w:rPr>
                <w:b/>
                <w:color w:val="7030A0"/>
                <w:sz w:val="18"/>
                <w:szCs w:val="18"/>
              </w:rPr>
              <w:t>problemática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830A7D" w14:textId="36706D31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F16299">
              <w:rPr>
                <w:b/>
                <w:color w:val="7030A0"/>
                <w:sz w:val="18"/>
                <w:szCs w:val="18"/>
              </w:rPr>
              <w:t xml:space="preserve">Explique por qué sí o </w:t>
            </w:r>
            <w:r w:rsidR="00F16299" w:rsidRPr="00F16299">
              <w:rPr>
                <w:b/>
                <w:color w:val="7030A0"/>
                <w:sz w:val="18"/>
                <w:szCs w:val="18"/>
              </w:rPr>
              <w:t>por qué</w:t>
            </w:r>
            <w:r w:rsidRPr="00F16299">
              <w:rPr>
                <w:b/>
                <w:color w:val="7030A0"/>
                <w:sz w:val="18"/>
                <w:szCs w:val="18"/>
              </w:rPr>
              <w:t xml:space="preserve"> no afecta la problemática. sea breve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360C52" w14:textId="77777777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F16299">
              <w:rPr>
                <w:b/>
                <w:color w:val="7030A0"/>
                <w:sz w:val="18"/>
                <w:szCs w:val="18"/>
              </w:rPr>
              <w:t>Aportan al</w:t>
            </w:r>
          </w:p>
          <w:p w14:paraId="4B834E06" w14:textId="77777777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F16299">
              <w:rPr>
                <w:b/>
                <w:color w:val="7030A0"/>
                <w:sz w:val="18"/>
                <w:szCs w:val="18"/>
              </w:rPr>
              <w:t>objetivo de la estrategia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552AC8" w14:textId="0220EB86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F16299">
              <w:rPr>
                <w:b/>
                <w:color w:val="7030A0"/>
                <w:sz w:val="18"/>
                <w:szCs w:val="18"/>
              </w:rPr>
              <w:t xml:space="preserve">Explique </w:t>
            </w:r>
            <w:r w:rsidR="00F16299" w:rsidRPr="00F16299">
              <w:rPr>
                <w:b/>
                <w:color w:val="7030A0"/>
                <w:sz w:val="18"/>
                <w:szCs w:val="18"/>
              </w:rPr>
              <w:t>por qué</w:t>
            </w:r>
            <w:r w:rsidRPr="00F16299">
              <w:rPr>
                <w:b/>
                <w:color w:val="7030A0"/>
                <w:sz w:val="18"/>
                <w:szCs w:val="18"/>
              </w:rPr>
              <w:t xml:space="preserve"> sí o no aportan a nuestro objetivo. sea breve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6E2AA" w14:textId="77777777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F16299">
              <w:rPr>
                <w:b/>
                <w:color w:val="7030A0"/>
                <w:sz w:val="18"/>
                <w:szCs w:val="18"/>
              </w:rPr>
              <w:t>Manejan información, conocimiento, experiencia de la temática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293CF" w14:textId="77777777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F16299">
              <w:rPr>
                <w:b/>
                <w:color w:val="7030A0"/>
                <w:sz w:val="18"/>
                <w:szCs w:val="18"/>
              </w:rPr>
              <w:t>Explique cuál es el nivel acerca de información, conocim</w:t>
            </w:r>
            <w:r w:rsidRPr="00F16299">
              <w:rPr>
                <w:b/>
                <w:color w:val="7030A0"/>
                <w:sz w:val="18"/>
                <w:szCs w:val="18"/>
              </w:rPr>
              <w:t>iento, experiencia de la temática</w:t>
            </w:r>
          </w:p>
        </w:tc>
      </w:tr>
      <w:tr w:rsidR="00703409" w:rsidRPr="00F16299" w14:paraId="7FE892DA" w14:textId="77777777" w:rsidTr="00703409">
        <w:trPr>
          <w:trHeight w:val="156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54833E" w14:textId="77777777" w:rsidR="00924B7F" w:rsidRPr="00F16299" w:rsidRDefault="00924B7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BAF00" w14:textId="77777777" w:rsidR="00924B7F" w:rsidRPr="00F16299" w:rsidRDefault="00924B7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B565CB" w14:textId="77777777" w:rsidR="00924B7F" w:rsidRPr="00F16299" w:rsidRDefault="00924B7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0F11EF" w14:textId="77777777" w:rsidR="00924B7F" w:rsidRPr="00F16299" w:rsidRDefault="00924B7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2FDAF5" w14:textId="77777777" w:rsidR="00924B7F" w:rsidRPr="00F16299" w:rsidRDefault="00924B7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EFE0BD" w14:textId="77777777" w:rsidR="00924B7F" w:rsidRPr="00F16299" w:rsidRDefault="00924B7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8D96B1" w14:textId="77777777" w:rsidR="00924B7F" w:rsidRPr="00F16299" w:rsidRDefault="00924B7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ACA95" w14:textId="77777777" w:rsidR="00924B7F" w:rsidRPr="00F16299" w:rsidRDefault="00924B7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A9E81" w14:textId="77777777" w:rsidR="00924B7F" w:rsidRPr="00F16299" w:rsidRDefault="00924B7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BF95AC" w14:textId="77777777" w:rsidR="00924B7F" w:rsidRPr="00F16299" w:rsidRDefault="00924B7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DDED61" w14:textId="77777777" w:rsidR="00924B7F" w:rsidRPr="00F16299" w:rsidRDefault="00924B7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856B5B3" w14:textId="77777777" w:rsidR="00924B7F" w:rsidRPr="00F16299" w:rsidRDefault="00924B7F"/>
    <w:p w14:paraId="51855B49" w14:textId="77777777" w:rsidR="00924B7F" w:rsidRPr="00F16299" w:rsidRDefault="00924B7F"/>
    <w:tbl>
      <w:tblPr>
        <w:tblStyle w:val="ac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358"/>
        <w:gridCol w:w="2268"/>
        <w:gridCol w:w="2533"/>
        <w:gridCol w:w="2238"/>
        <w:gridCol w:w="3165"/>
      </w:tblGrid>
      <w:tr w:rsidR="00924B7F" w:rsidRPr="00F16299" w14:paraId="4B5DDC91" w14:textId="77777777" w:rsidTr="00703409">
        <w:trPr>
          <w:trHeight w:val="885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BCF66" w14:textId="77777777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674EA7"/>
                <w:sz w:val="18"/>
                <w:szCs w:val="18"/>
              </w:rPr>
            </w:pPr>
            <w:r w:rsidRPr="00F16299">
              <w:rPr>
                <w:b/>
                <w:color w:val="674EA7"/>
                <w:sz w:val="18"/>
                <w:szCs w:val="18"/>
              </w:rPr>
              <w:t>Relaciones predominantes entre los actores, con énfasis en el nivel de interés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20214B" w14:textId="77777777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674EA7"/>
                <w:sz w:val="18"/>
                <w:szCs w:val="18"/>
              </w:rPr>
            </w:pPr>
            <w:r w:rsidRPr="00F16299">
              <w:rPr>
                <w:b/>
                <w:color w:val="674EA7"/>
                <w:sz w:val="18"/>
                <w:szCs w:val="18"/>
              </w:rPr>
              <w:t>Nivel de poder o influencia sobre los actores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A1EA6" w14:textId="77777777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674EA7"/>
                <w:sz w:val="18"/>
                <w:szCs w:val="18"/>
              </w:rPr>
            </w:pPr>
            <w:r w:rsidRPr="00F16299">
              <w:rPr>
                <w:b/>
                <w:color w:val="674EA7"/>
                <w:sz w:val="18"/>
                <w:szCs w:val="18"/>
              </w:rPr>
              <w:t>Interés con referencia al objetivo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66AF6D" w14:textId="77777777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674EA7"/>
                <w:sz w:val="18"/>
                <w:szCs w:val="18"/>
              </w:rPr>
            </w:pPr>
            <w:r w:rsidRPr="00F16299">
              <w:rPr>
                <w:b/>
                <w:color w:val="674EA7"/>
                <w:sz w:val="18"/>
                <w:szCs w:val="18"/>
              </w:rPr>
              <w:t>Poder o influencia con el objetivo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4E2CE" w14:textId="77777777" w:rsidR="00924B7F" w:rsidRPr="00F16299" w:rsidRDefault="00F90F77">
            <w:pPr>
              <w:widowControl w:val="0"/>
              <w:spacing w:after="0" w:line="276" w:lineRule="auto"/>
              <w:jc w:val="center"/>
              <w:rPr>
                <w:b/>
                <w:color w:val="674EA7"/>
                <w:sz w:val="18"/>
                <w:szCs w:val="18"/>
              </w:rPr>
            </w:pPr>
            <w:r w:rsidRPr="00F16299">
              <w:rPr>
                <w:b/>
                <w:color w:val="674EA7"/>
                <w:sz w:val="18"/>
                <w:szCs w:val="18"/>
              </w:rPr>
              <w:t>Niveles de poder o influencia sobre otros actores</w:t>
            </w:r>
          </w:p>
        </w:tc>
      </w:tr>
      <w:tr w:rsidR="00924B7F" w:rsidRPr="00F16299" w14:paraId="0D098FBC" w14:textId="77777777" w:rsidTr="00703409">
        <w:trPr>
          <w:trHeight w:val="315"/>
        </w:trPr>
        <w:tc>
          <w:tcPr>
            <w:tcW w:w="12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E37772" w14:textId="77777777" w:rsidR="00924B7F" w:rsidRPr="00F16299" w:rsidRDefault="00924B7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6A4946" w14:textId="77777777" w:rsidR="00924B7F" w:rsidRPr="00F16299" w:rsidRDefault="00924B7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89DBD3" w14:textId="77777777" w:rsidR="00924B7F" w:rsidRPr="00F16299" w:rsidRDefault="00924B7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C2D584" w14:textId="77777777" w:rsidR="00924B7F" w:rsidRPr="00F16299" w:rsidRDefault="00924B7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5F4B4" w14:textId="77777777" w:rsidR="00924B7F" w:rsidRPr="00F16299" w:rsidRDefault="00924B7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DBD9F7" w14:textId="77777777" w:rsidR="00924B7F" w:rsidRDefault="00924B7F"/>
    <w:sectPr w:rsidR="00924B7F" w:rsidSect="00703409">
      <w:pgSz w:w="15840" w:h="12240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13D2" w14:textId="77777777" w:rsidR="00F90F77" w:rsidRPr="00F16299" w:rsidRDefault="00F90F77">
      <w:pPr>
        <w:spacing w:after="0" w:line="240" w:lineRule="auto"/>
      </w:pPr>
      <w:r w:rsidRPr="00F16299">
        <w:separator/>
      </w:r>
    </w:p>
  </w:endnote>
  <w:endnote w:type="continuationSeparator" w:id="0">
    <w:p w14:paraId="63D67265" w14:textId="77777777" w:rsidR="00F90F77" w:rsidRPr="00F16299" w:rsidRDefault="00F90F77">
      <w:pPr>
        <w:spacing w:after="0" w:line="240" w:lineRule="auto"/>
      </w:pPr>
      <w:r w:rsidRPr="00F162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3CCB" w14:textId="394300F6" w:rsidR="00924B7F" w:rsidRPr="00F16299" w:rsidRDefault="00F90F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RPr="00F16299">
      <w:rPr>
        <w:color w:val="000000"/>
      </w:rPr>
      <w:fldChar w:fldCharType="begin"/>
    </w:r>
    <w:r w:rsidRPr="00F16299">
      <w:rPr>
        <w:color w:val="000000"/>
      </w:rPr>
      <w:instrText>PAGE</w:instrText>
    </w:r>
    <w:r w:rsidRPr="00F16299">
      <w:rPr>
        <w:color w:val="000000"/>
      </w:rPr>
      <w:fldChar w:fldCharType="separate"/>
    </w:r>
    <w:r w:rsidR="00703409">
      <w:rPr>
        <w:noProof/>
        <w:color w:val="000000"/>
      </w:rPr>
      <w:t>2</w:t>
    </w:r>
    <w:r w:rsidRPr="00F16299">
      <w:rPr>
        <w:color w:val="000000"/>
      </w:rPr>
      <w:fldChar w:fldCharType="end"/>
    </w:r>
  </w:p>
  <w:p w14:paraId="6E4FF94E" w14:textId="77777777" w:rsidR="00924B7F" w:rsidRPr="00F16299" w:rsidRDefault="00924B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153A" w14:textId="48BBA002" w:rsidR="00924B7F" w:rsidRPr="00D97E76" w:rsidRDefault="00D97E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Cs/>
        <w:sz w:val="16"/>
        <w:szCs w:val="16"/>
      </w:rPr>
    </w:pPr>
    <w:r w:rsidRPr="00D97E76">
      <w:rPr>
        <w:bCs/>
        <w:sz w:val="16"/>
        <w:szCs w:val="16"/>
      </w:rPr>
      <w:t>Anexo 2 GCC-PT-01</w:t>
    </w:r>
  </w:p>
  <w:p w14:paraId="658D0193" w14:textId="77777777" w:rsidR="00924B7F" w:rsidRPr="00F16299" w:rsidRDefault="00924B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08838660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4F68DB" w14:textId="00CAEE6D" w:rsidR="00D97E76" w:rsidRPr="00D97E76" w:rsidRDefault="00D97E76">
            <w:pPr>
              <w:pStyle w:val="Piedepgina"/>
              <w:jc w:val="right"/>
              <w:rPr>
                <w:sz w:val="16"/>
                <w:szCs w:val="16"/>
              </w:rPr>
            </w:pPr>
            <w:r w:rsidRPr="00D97E76">
              <w:rPr>
                <w:b/>
                <w:bCs/>
                <w:sz w:val="16"/>
                <w:szCs w:val="16"/>
              </w:rPr>
              <w:tab/>
            </w:r>
            <w:r w:rsidRPr="00D97E76">
              <w:rPr>
                <w:sz w:val="16"/>
                <w:szCs w:val="16"/>
              </w:rPr>
              <w:t>Anexo 2 GCC-PT-01</w:t>
            </w:r>
          </w:p>
        </w:sdtContent>
      </w:sdt>
    </w:sdtContent>
  </w:sdt>
  <w:p w14:paraId="5C5A8FB3" w14:textId="77777777" w:rsidR="00D97E76" w:rsidRPr="00D97E76" w:rsidRDefault="00D97E76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231E3" w14:textId="77777777" w:rsidR="00F90F77" w:rsidRPr="00F16299" w:rsidRDefault="00F90F77">
      <w:pPr>
        <w:spacing w:after="0" w:line="240" w:lineRule="auto"/>
      </w:pPr>
      <w:r w:rsidRPr="00F16299">
        <w:separator/>
      </w:r>
    </w:p>
  </w:footnote>
  <w:footnote w:type="continuationSeparator" w:id="0">
    <w:p w14:paraId="14D4C955" w14:textId="77777777" w:rsidR="00F90F77" w:rsidRPr="00F16299" w:rsidRDefault="00F90F77">
      <w:pPr>
        <w:spacing w:after="0" w:line="240" w:lineRule="auto"/>
      </w:pPr>
      <w:r w:rsidRPr="00F16299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6635C"/>
    <w:multiLevelType w:val="multilevel"/>
    <w:tmpl w:val="0E902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E138B"/>
    <w:multiLevelType w:val="multilevel"/>
    <w:tmpl w:val="ED1CEA8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7F"/>
    <w:rsid w:val="000164AD"/>
    <w:rsid w:val="00226C51"/>
    <w:rsid w:val="002F28AF"/>
    <w:rsid w:val="00703409"/>
    <w:rsid w:val="008B5F68"/>
    <w:rsid w:val="00924B7F"/>
    <w:rsid w:val="00CC77A7"/>
    <w:rsid w:val="00D97E76"/>
    <w:rsid w:val="00F16299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6B79B"/>
  <w15:docId w15:val="{70BF493D-66D8-4A8E-A2D4-160F1E97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67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E71A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C2F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2F6F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4C2F6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67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aconcuadrcula">
    <w:name w:val="Table Grid"/>
    <w:basedOn w:val="Tablanormal"/>
    <w:uiPriority w:val="39"/>
    <w:rsid w:val="001D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2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8B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22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8BB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696A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A0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1">
    <w:name w:val="Normal1"/>
    <w:rsid w:val="0071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D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DA9"/>
    <w:rPr>
      <w:rFonts w:ascii="Times New Roman" w:hAnsi="Times New Roman" w:cs="Times New Roman"/>
      <w:sz w:val="18"/>
      <w:szCs w:val="18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45394C"/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catie.ac.cr/intranet/posgrado/SA-508/1_Los%20actores%20de%20un%20territorio/3%20Mapeo%20de%20actores%20social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1iou+RMQYMpd/RybCpm3ebuXAw==">CgMxLjAyDmguZHltNXQwamJ4dWwyMg5oLmZwZ2pjMG9ia3lmODIOaC5udDNkMXZnazc3eXEyDmgueWEweTE1MnRjYXhtMg5oLjJpbnJld2dmd2N6cjIOaC5nNHZvbDl6NGowMjg4AHIhMXpRTVVVSm1lMEVwU050OC00QVJUcXBndk1tS0RoVHEt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González</dc:creator>
  <cp:lastModifiedBy>Lenovo</cp:lastModifiedBy>
  <cp:revision>2</cp:revision>
  <dcterms:created xsi:type="dcterms:W3CDTF">2023-11-16T14:22:00Z</dcterms:created>
  <dcterms:modified xsi:type="dcterms:W3CDTF">2023-11-16T14:22:00Z</dcterms:modified>
</cp:coreProperties>
</file>